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85E" w:rsidRPr="00D549FA" w:rsidRDefault="00DE085E" w:rsidP="00B61693">
      <w:pPr>
        <w:autoSpaceDE w:val="0"/>
        <w:autoSpaceDN w:val="0"/>
        <w:adjustRightInd w:val="0"/>
        <w:spacing w:after="0"/>
        <w:jc w:val="center"/>
        <w:rPr>
          <w:rFonts w:ascii="Times New Roman" w:hAnsi="Times New Roman"/>
          <w:i/>
          <w:color w:val="000000"/>
          <w:sz w:val="24"/>
          <w:szCs w:val="24"/>
          <w:lang w:eastAsia="sk-SK"/>
        </w:rPr>
      </w:pPr>
      <w:r w:rsidRPr="00D549FA">
        <w:rPr>
          <w:rFonts w:ascii="Times New Roman" w:hAnsi="Times New Roman"/>
          <w:i/>
          <w:color w:val="000000"/>
          <w:sz w:val="24"/>
          <w:szCs w:val="24"/>
          <w:lang w:eastAsia="sk-SK"/>
        </w:rPr>
        <w:t>Návrh</w:t>
      </w:r>
    </w:p>
    <w:p w:rsidR="00DE085E" w:rsidRPr="00D549FA" w:rsidRDefault="00DE085E" w:rsidP="00B61693">
      <w:pPr>
        <w:pStyle w:val="Nadpis2"/>
        <w:numPr>
          <w:ilvl w:val="0"/>
          <w:numId w:val="0"/>
        </w:numPr>
        <w:tabs>
          <w:tab w:val="clear" w:pos="9072"/>
        </w:tabs>
        <w:spacing w:before="240"/>
        <w:jc w:val="center"/>
        <w:rPr>
          <w:rFonts w:ascii="Times New Roman" w:hAnsi="Times New Roman" w:cs="Times New Roman"/>
          <w:sz w:val="24"/>
          <w:szCs w:val="24"/>
        </w:rPr>
      </w:pPr>
      <w:r w:rsidRPr="00D549FA">
        <w:rPr>
          <w:rFonts w:ascii="Times New Roman" w:hAnsi="Times New Roman" w:cs="Times New Roman"/>
          <w:b w:val="0"/>
          <w:bCs w:val="0"/>
          <w:sz w:val="24"/>
          <w:szCs w:val="24"/>
        </w:rPr>
        <w:t>ZMLUVA O</w:t>
      </w:r>
      <w:r w:rsidR="00ED5478">
        <w:rPr>
          <w:rFonts w:ascii="Times New Roman" w:hAnsi="Times New Roman" w:cs="Times New Roman"/>
          <w:b w:val="0"/>
          <w:bCs w:val="0"/>
          <w:sz w:val="24"/>
          <w:szCs w:val="24"/>
        </w:rPr>
        <w:t> POSKYTNUTÍ SLUŽBY</w:t>
      </w:r>
    </w:p>
    <w:p w:rsidR="00DE085E" w:rsidRPr="00D549FA" w:rsidRDefault="00DE085E" w:rsidP="00B61693">
      <w:pPr>
        <w:pStyle w:val="Default"/>
        <w:rPr>
          <w:rFonts w:ascii="Times New Roman" w:hAnsi="Times New Roman" w:cs="Times New Roman"/>
          <w:sz w:val="22"/>
          <w:szCs w:val="22"/>
        </w:rPr>
      </w:pPr>
    </w:p>
    <w:p w:rsidR="00DE085E" w:rsidRPr="006B0199" w:rsidRDefault="00ED5478" w:rsidP="00B61693">
      <w:pPr>
        <w:pBdr>
          <w:bottom w:val="single" w:sz="4" w:space="1" w:color="000000"/>
        </w:pBdr>
        <w:autoSpaceDE w:val="0"/>
        <w:spacing w:after="0"/>
        <w:jc w:val="center"/>
        <w:rPr>
          <w:rFonts w:ascii="Times New Roman" w:hAnsi="Times New Roman"/>
          <w:b/>
          <w:bCs/>
        </w:rPr>
      </w:pPr>
      <w:r>
        <w:rPr>
          <w:rFonts w:ascii="Times New Roman" w:hAnsi="Times New Roman"/>
        </w:rPr>
        <w:t xml:space="preserve"> uzatvorená podľa § 269</w:t>
      </w:r>
      <w:r w:rsidR="00DE085E" w:rsidRPr="00D549FA">
        <w:rPr>
          <w:rFonts w:ascii="Times New Roman" w:hAnsi="Times New Roman"/>
        </w:rPr>
        <w:t xml:space="preserve"> a </w:t>
      </w:r>
      <w:proofErr w:type="spellStart"/>
      <w:r w:rsidR="00DE085E" w:rsidRPr="00D549FA">
        <w:rPr>
          <w:rFonts w:ascii="Times New Roman" w:hAnsi="Times New Roman"/>
        </w:rPr>
        <w:t>nasl</w:t>
      </w:r>
      <w:proofErr w:type="spellEnd"/>
      <w:r w:rsidR="00DE085E" w:rsidRPr="00D549FA">
        <w:rPr>
          <w:rFonts w:ascii="Times New Roman" w:hAnsi="Times New Roman"/>
        </w:rPr>
        <w:t xml:space="preserve">. Obchodného zákonníka zákona č. 513/1991 Zb. v znení neskorších predpisov na stavbu: </w:t>
      </w:r>
      <w:r w:rsidR="00DE085E" w:rsidRPr="00D549FA">
        <w:rPr>
          <w:rFonts w:ascii="Times New Roman" w:hAnsi="Times New Roman"/>
          <w:b/>
          <w:bCs/>
        </w:rPr>
        <w:t>„</w:t>
      </w:r>
      <w:r w:rsidR="006B0199" w:rsidRPr="006B0199">
        <w:rPr>
          <w:rFonts w:ascii="Times New Roman" w:hAnsi="Times New Roman"/>
          <w:b/>
          <w:bCs/>
          <w:sz w:val="26"/>
          <w:szCs w:val="26"/>
        </w:rPr>
        <w:t>O</w:t>
      </w:r>
      <w:r w:rsidR="006B0199" w:rsidRPr="006B0199">
        <w:rPr>
          <w:rFonts w:ascii="Times New Roman" w:hAnsi="Times New Roman"/>
          <w:sz w:val="28"/>
          <w:szCs w:val="28"/>
        </w:rPr>
        <w:t xml:space="preserve">dstránenie nezákonne umiestneného </w:t>
      </w:r>
      <w:r w:rsidR="00604210">
        <w:rPr>
          <w:rFonts w:ascii="Times New Roman" w:hAnsi="Times New Roman"/>
          <w:sz w:val="28"/>
          <w:szCs w:val="28"/>
        </w:rPr>
        <w:t xml:space="preserve">komunálneho </w:t>
      </w:r>
      <w:r w:rsidR="006B0199" w:rsidRPr="006B0199">
        <w:rPr>
          <w:rFonts w:ascii="Times New Roman" w:hAnsi="Times New Roman"/>
          <w:sz w:val="28"/>
          <w:szCs w:val="28"/>
        </w:rPr>
        <w:t>odpadu</w:t>
      </w:r>
      <w:r w:rsidR="00DE085E" w:rsidRPr="006B0199">
        <w:rPr>
          <w:rFonts w:ascii="Times New Roman" w:hAnsi="Times New Roman"/>
          <w:b/>
          <w:bCs/>
        </w:rPr>
        <w:t>“</w:t>
      </w:r>
    </w:p>
    <w:p w:rsidR="00DE085E" w:rsidRPr="006B0199" w:rsidRDefault="00DE085E" w:rsidP="00B61693">
      <w:pPr>
        <w:pBdr>
          <w:bottom w:val="single" w:sz="4" w:space="1" w:color="000000"/>
        </w:pBdr>
        <w:autoSpaceDE w:val="0"/>
        <w:spacing w:after="0"/>
        <w:jc w:val="center"/>
        <w:rPr>
          <w:rFonts w:ascii="Times New Roman" w:hAnsi="Times New Roman"/>
          <w:b/>
          <w:bCs/>
        </w:rPr>
      </w:pPr>
    </w:p>
    <w:p w:rsidR="00DE085E" w:rsidRPr="00D549FA" w:rsidRDefault="00DE085E" w:rsidP="00B61693">
      <w:pPr>
        <w:pBdr>
          <w:bottom w:val="single" w:sz="4" w:space="1" w:color="000000"/>
        </w:pBdr>
        <w:autoSpaceDE w:val="0"/>
        <w:spacing w:after="0"/>
        <w:rPr>
          <w:rFonts w:ascii="Times New Roman" w:hAnsi="Times New Roman"/>
          <w:bCs/>
        </w:rPr>
      </w:pPr>
    </w:p>
    <w:p w:rsidR="00DE085E" w:rsidRPr="00D549FA" w:rsidRDefault="00DE085E" w:rsidP="00B61693">
      <w:pPr>
        <w:autoSpaceDE w:val="0"/>
        <w:spacing w:before="120" w:after="0"/>
        <w:jc w:val="center"/>
        <w:rPr>
          <w:rFonts w:ascii="Times New Roman" w:hAnsi="Times New Roman"/>
          <w:b/>
          <w:bCs/>
        </w:rPr>
      </w:pPr>
    </w:p>
    <w:p w:rsidR="00DE085E" w:rsidRPr="00D549FA" w:rsidRDefault="00DE085E" w:rsidP="00B61693">
      <w:pPr>
        <w:pStyle w:val="Nadpis1"/>
        <w:numPr>
          <w:ilvl w:val="0"/>
          <w:numId w:val="0"/>
        </w:numPr>
        <w:autoSpaceDE/>
        <w:spacing w:before="0"/>
        <w:jc w:val="center"/>
        <w:rPr>
          <w:rFonts w:ascii="Times New Roman" w:eastAsia="MS Mincho" w:hAnsi="Times New Roman" w:cs="Times New Roman"/>
          <w:sz w:val="22"/>
        </w:rPr>
      </w:pPr>
      <w:r w:rsidRPr="00D549FA">
        <w:rPr>
          <w:rFonts w:ascii="Times New Roman" w:hAnsi="Times New Roman" w:cs="Times New Roman"/>
          <w:sz w:val="22"/>
        </w:rPr>
        <w:t>Zmluvné strany</w:t>
      </w:r>
    </w:p>
    <w:p w:rsidR="00DE085E" w:rsidRPr="00D549FA" w:rsidRDefault="00DE085E" w:rsidP="00B61693">
      <w:pPr>
        <w:spacing w:after="0"/>
        <w:ind w:left="701" w:firstLine="709"/>
        <w:jc w:val="both"/>
        <w:rPr>
          <w:rFonts w:ascii="Times New Roman" w:hAnsi="Times New Roman"/>
        </w:rPr>
      </w:pPr>
    </w:p>
    <w:p w:rsidR="002D1389" w:rsidRPr="00D549FA" w:rsidRDefault="002D1389" w:rsidP="002D1389">
      <w:pPr>
        <w:ind w:left="701" w:firstLine="709"/>
        <w:jc w:val="both"/>
        <w:rPr>
          <w:rFonts w:ascii="Times New Roman" w:hAnsi="Times New Roman"/>
        </w:rPr>
      </w:pPr>
    </w:p>
    <w:p w:rsidR="002D1389" w:rsidRPr="00D549FA" w:rsidRDefault="002D1389" w:rsidP="002D1389">
      <w:pPr>
        <w:pStyle w:val="Obyajntext1"/>
        <w:numPr>
          <w:ilvl w:val="0"/>
          <w:numId w:val="2"/>
        </w:numPr>
        <w:tabs>
          <w:tab w:val="left" w:pos="708"/>
          <w:tab w:val="left" w:pos="1416"/>
          <w:tab w:val="left" w:pos="2124"/>
          <w:tab w:val="left" w:pos="2832"/>
          <w:tab w:val="left" w:pos="5415"/>
        </w:tabs>
        <w:jc w:val="both"/>
        <w:rPr>
          <w:rFonts w:ascii="Times New Roman" w:eastAsia="MS Mincho" w:hAnsi="Times New Roman" w:cs="Times New Roman"/>
          <w:sz w:val="22"/>
          <w:szCs w:val="22"/>
        </w:rPr>
      </w:pPr>
      <w:r w:rsidRPr="00D549FA">
        <w:rPr>
          <w:rFonts w:ascii="Times New Roman" w:eastAsia="MS Mincho" w:hAnsi="Times New Roman" w:cs="Times New Roman"/>
          <w:b/>
          <w:bCs/>
          <w:sz w:val="22"/>
          <w:szCs w:val="22"/>
        </w:rPr>
        <w:t xml:space="preserve">Objednávateľ: </w:t>
      </w:r>
    </w:p>
    <w:p w:rsidR="00EA14AA" w:rsidRPr="00136D48" w:rsidRDefault="00EA14AA" w:rsidP="00EA14AA">
      <w:pPr>
        <w:tabs>
          <w:tab w:val="left" w:pos="3261"/>
        </w:tabs>
        <w:autoSpaceDE w:val="0"/>
        <w:autoSpaceDN w:val="0"/>
        <w:adjustRightInd w:val="0"/>
        <w:spacing w:after="0"/>
        <w:ind w:left="709"/>
        <w:rPr>
          <w:rFonts w:ascii="Times New Roman" w:hAnsi="Times New Roman"/>
          <w:color w:val="000000"/>
          <w:lang w:eastAsia="sk-SK"/>
        </w:rPr>
      </w:pPr>
      <w:r w:rsidRPr="00136D48">
        <w:rPr>
          <w:rFonts w:ascii="Times New Roman" w:hAnsi="Times New Roman"/>
          <w:bCs/>
          <w:color w:val="000000"/>
          <w:lang w:eastAsia="sk-SK"/>
        </w:rPr>
        <w:t xml:space="preserve">Názov: </w:t>
      </w:r>
      <w:r w:rsidRPr="00136D48">
        <w:rPr>
          <w:rFonts w:ascii="Times New Roman" w:hAnsi="Times New Roman"/>
          <w:bCs/>
          <w:color w:val="000000"/>
          <w:lang w:eastAsia="sk-SK"/>
        </w:rPr>
        <w:tab/>
      </w:r>
      <w:r w:rsidRPr="00136D48">
        <w:rPr>
          <w:rFonts w:ascii="Times New Roman" w:hAnsi="Times New Roman"/>
        </w:rPr>
        <w:t xml:space="preserve">Obec </w:t>
      </w:r>
      <w:r w:rsidRPr="00136D48">
        <w:rPr>
          <w:rFonts w:ascii="Times New Roman" w:hAnsi="Times New Roman"/>
          <w:color w:val="000000"/>
          <w:lang w:eastAsia="sk-SK"/>
        </w:rPr>
        <w:t>Slavošovce</w:t>
      </w:r>
    </w:p>
    <w:p w:rsidR="00EA14AA" w:rsidRPr="00136D48" w:rsidRDefault="00EA14AA" w:rsidP="00EA14AA">
      <w:pPr>
        <w:tabs>
          <w:tab w:val="left" w:pos="3261"/>
        </w:tabs>
        <w:autoSpaceDE w:val="0"/>
        <w:autoSpaceDN w:val="0"/>
        <w:adjustRightInd w:val="0"/>
        <w:spacing w:after="0"/>
        <w:ind w:left="709"/>
        <w:rPr>
          <w:rFonts w:ascii="Times New Roman" w:hAnsi="Times New Roman"/>
          <w:color w:val="000000"/>
          <w:lang w:eastAsia="sk-SK"/>
        </w:rPr>
      </w:pPr>
      <w:r w:rsidRPr="00136D48">
        <w:rPr>
          <w:rFonts w:ascii="Times New Roman" w:hAnsi="Times New Roman"/>
          <w:bCs/>
          <w:color w:val="000000"/>
          <w:lang w:eastAsia="sk-SK"/>
        </w:rPr>
        <w:t xml:space="preserve">Sídlo: </w:t>
      </w:r>
      <w:r w:rsidRPr="00136D48">
        <w:rPr>
          <w:rFonts w:ascii="Times New Roman" w:hAnsi="Times New Roman"/>
          <w:bCs/>
          <w:color w:val="000000"/>
          <w:lang w:eastAsia="sk-SK"/>
        </w:rPr>
        <w:tab/>
      </w:r>
      <w:r w:rsidRPr="00136D48">
        <w:rPr>
          <w:rFonts w:ascii="Times New Roman" w:hAnsi="Times New Roman"/>
        </w:rPr>
        <w:t>Slavošovce 113, 049 36 Slavošovce</w:t>
      </w:r>
    </w:p>
    <w:p w:rsidR="00EA14AA" w:rsidRPr="00136D48" w:rsidRDefault="00EA14AA" w:rsidP="00EA14AA">
      <w:pPr>
        <w:tabs>
          <w:tab w:val="left" w:pos="3261"/>
        </w:tabs>
        <w:autoSpaceDE w:val="0"/>
        <w:autoSpaceDN w:val="0"/>
        <w:adjustRightInd w:val="0"/>
        <w:spacing w:after="0"/>
        <w:ind w:left="709"/>
        <w:rPr>
          <w:rFonts w:ascii="Times New Roman" w:hAnsi="Times New Roman"/>
          <w:color w:val="000000"/>
          <w:lang w:eastAsia="sk-SK"/>
        </w:rPr>
      </w:pPr>
      <w:r w:rsidRPr="00136D48">
        <w:rPr>
          <w:rFonts w:ascii="Times New Roman" w:hAnsi="Times New Roman"/>
          <w:bCs/>
          <w:color w:val="000000"/>
          <w:lang w:eastAsia="sk-SK"/>
        </w:rPr>
        <w:t xml:space="preserve">V zastúpení: </w:t>
      </w:r>
      <w:r w:rsidRPr="00136D48">
        <w:rPr>
          <w:rFonts w:ascii="Times New Roman" w:hAnsi="Times New Roman"/>
          <w:bCs/>
          <w:color w:val="000000"/>
          <w:lang w:eastAsia="sk-SK"/>
        </w:rPr>
        <w:tab/>
      </w:r>
      <w:r w:rsidRPr="00136D48">
        <w:rPr>
          <w:rFonts w:ascii="Times New Roman" w:hAnsi="Times New Roman"/>
        </w:rPr>
        <w:t xml:space="preserve">Ing. Štefan </w:t>
      </w:r>
      <w:proofErr w:type="spellStart"/>
      <w:r w:rsidRPr="00136D48">
        <w:rPr>
          <w:rFonts w:ascii="Times New Roman" w:hAnsi="Times New Roman"/>
        </w:rPr>
        <w:t>Bašták</w:t>
      </w:r>
      <w:proofErr w:type="spellEnd"/>
      <w:r w:rsidRPr="00136D48">
        <w:rPr>
          <w:rFonts w:ascii="Times New Roman" w:eastAsia="MS Mincho" w:hAnsi="Times New Roman"/>
        </w:rPr>
        <w:t>, starosta obce</w:t>
      </w:r>
    </w:p>
    <w:p w:rsidR="00EA14AA" w:rsidRPr="00136D48" w:rsidRDefault="00EA14AA" w:rsidP="00EA14AA">
      <w:pPr>
        <w:pStyle w:val="Normlnywebov"/>
        <w:tabs>
          <w:tab w:val="left" w:pos="3261"/>
        </w:tabs>
        <w:spacing w:before="0"/>
        <w:ind w:left="709"/>
        <w:rPr>
          <w:sz w:val="22"/>
          <w:szCs w:val="22"/>
        </w:rPr>
      </w:pPr>
      <w:r w:rsidRPr="00136D48">
        <w:rPr>
          <w:bCs/>
          <w:color w:val="000000"/>
          <w:sz w:val="22"/>
          <w:szCs w:val="22"/>
        </w:rPr>
        <w:t xml:space="preserve">IČO: </w:t>
      </w:r>
      <w:r w:rsidRPr="00136D48">
        <w:rPr>
          <w:bCs/>
          <w:color w:val="000000"/>
          <w:sz w:val="22"/>
          <w:szCs w:val="22"/>
        </w:rPr>
        <w:tab/>
      </w:r>
      <w:r w:rsidRPr="00136D48">
        <w:rPr>
          <w:sz w:val="22"/>
          <w:szCs w:val="22"/>
        </w:rPr>
        <w:t>00 328 847</w:t>
      </w:r>
    </w:p>
    <w:p w:rsidR="00EA14AA" w:rsidRPr="00136D48" w:rsidRDefault="00EA14AA" w:rsidP="00EA14AA">
      <w:pPr>
        <w:pStyle w:val="Normlnywebov"/>
        <w:tabs>
          <w:tab w:val="left" w:pos="3261"/>
        </w:tabs>
        <w:spacing w:before="0"/>
        <w:ind w:left="709"/>
        <w:rPr>
          <w:sz w:val="22"/>
          <w:szCs w:val="22"/>
        </w:rPr>
      </w:pPr>
      <w:r w:rsidRPr="00136D48">
        <w:rPr>
          <w:bCs/>
          <w:color w:val="000000"/>
          <w:sz w:val="22"/>
          <w:szCs w:val="22"/>
        </w:rPr>
        <w:t>DIČ:</w:t>
      </w:r>
      <w:r w:rsidRPr="00136D48">
        <w:rPr>
          <w:sz w:val="22"/>
          <w:szCs w:val="22"/>
        </w:rPr>
        <w:t xml:space="preserve"> </w:t>
      </w:r>
      <w:r w:rsidRPr="00136D48">
        <w:rPr>
          <w:sz w:val="22"/>
          <w:szCs w:val="22"/>
        </w:rPr>
        <w:tab/>
        <w:t>2020937182</w:t>
      </w:r>
    </w:p>
    <w:p w:rsidR="00EA14AA" w:rsidRPr="00136D48" w:rsidRDefault="00EA14AA" w:rsidP="00EA14AA">
      <w:pPr>
        <w:pStyle w:val="Normlnywebov"/>
        <w:tabs>
          <w:tab w:val="left" w:pos="3261"/>
        </w:tabs>
        <w:spacing w:before="0"/>
        <w:ind w:left="709"/>
        <w:rPr>
          <w:color w:val="000000"/>
          <w:sz w:val="22"/>
          <w:szCs w:val="22"/>
        </w:rPr>
      </w:pPr>
      <w:r w:rsidRPr="00136D48">
        <w:rPr>
          <w:color w:val="000000"/>
          <w:sz w:val="22"/>
          <w:szCs w:val="22"/>
        </w:rPr>
        <w:t xml:space="preserve">Web: </w:t>
      </w:r>
      <w:r w:rsidRPr="00136D48">
        <w:rPr>
          <w:color w:val="000000"/>
          <w:sz w:val="22"/>
          <w:szCs w:val="22"/>
        </w:rPr>
        <w:tab/>
        <w:t>www.obecslavosovce.sk</w:t>
      </w:r>
    </w:p>
    <w:p w:rsidR="00EA14AA" w:rsidRPr="00136D48" w:rsidRDefault="00EA14AA" w:rsidP="00EA14AA">
      <w:pPr>
        <w:pStyle w:val="Normlnywebov"/>
        <w:tabs>
          <w:tab w:val="left" w:pos="3261"/>
        </w:tabs>
        <w:spacing w:before="0"/>
        <w:ind w:left="709"/>
        <w:rPr>
          <w:rFonts w:ascii="Calibri Light" w:hAnsi="Calibri Light" w:cs="Calibri Light"/>
          <w:color w:val="000000"/>
          <w:sz w:val="19"/>
          <w:szCs w:val="19"/>
        </w:rPr>
      </w:pPr>
      <w:r w:rsidRPr="00136D48">
        <w:rPr>
          <w:sz w:val="22"/>
          <w:szCs w:val="22"/>
        </w:rPr>
        <w:t xml:space="preserve">e-mail: </w:t>
      </w:r>
      <w:r w:rsidRPr="00136D48">
        <w:rPr>
          <w:sz w:val="22"/>
          <w:szCs w:val="22"/>
        </w:rPr>
        <w:tab/>
      </w:r>
      <w:hyperlink r:id="rId5" w:history="1">
        <w:r w:rsidRPr="00136D48">
          <w:rPr>
            <w:rStyle w:val="Hypertextovprepojenie"/>
            <w:rFonts w:ascii="Times New Roman" w:hAnsi="Times New Roman"/>
            <w:sz w:val="22"/>
            <w:szCs w:val="22"/>
          </w:rPr>
          <w:t>starosta@slavosovce.sk</w:t>
        </w:r>
      </w:hyperlink>
      <w:r>
        <w:t xml:space="preserve"> </w:t>
      </w:r>
    </w:p>
    <w:p w:rsidR="00EA14AA" w:rsidRPr="00D549FA" w:rsidRDefault="00EA14AA" w:rsidP="00EA14AA">
      <w:pPr>
        <w:tabs>
          <w:tab w:val="left" w:pos="3261"/>
        </w:tabs>
        <w:ind w:left="709"/>
        <w:rPr>
          <w:rFonts w:ascii="Times New Roman" w:hAnsi="Times New Roman"/>
        </w:rPr>
      </w:pPr>
      <w:r w:rsidRPr="00D549FA">
        <w:rPr>
          <w:rFonts w:ascii="Times New Roman" w:hAnsi="Times New Roman"/>
        </w:rPr>
        <w:t xml:space="preserve"> ( ďalej len „Objednávateľ“ )</w:t>
      </w:r>
    </w:p>
    <w:p w:rsidR="00DE085E" w:rsidRPr="00D549FA" w:rsidRDefault="00DE085E" w:rsidP="00B61693">
      <w:pPr>
        <w:spacing w:after="0"/>
        <w:rPr>
          <w:rFonts w:ascii="Times New Roman" w:hAnsi="Times New Roman"/>
        </w:rPr>
      </w:pPr>
    </w:p>
    <w:p w:rsidR="00DE085E" w:rsidRPr="00D549FA" w:rsidRDefault="00ED5478" w:rsidP="00B61693">
      <w:pPr>
        <w:pStyle w:val="Odsekzoznamu"/>
        <w:numPr>
          <w:ilvl w:val="0"/>
          <w:numId w:val="2"/>
        </w:numPr>
        <w:spacing w:after="0" w:line="240" w:lineRule="auto"/>
        <w:contextualSpacing/>
        <w:rPr>
          <w:rFonts w:ascii="Times New Roman" w:hAnsi="Times New Roman" w:cs="Times New Roman"/>
        </w:rPr>
      </w:pPr>
      <w:r>
        <w:rPr>
          <w:rFonts w:ascii="Times New Roman" w:hAnsi="Times New Roman" w:cs="Times New Roman"/>
        </w:rPr>
        <w:t>Poskytovateľ</w:t>
      </w:r>
      <w:r w:rsidR="00DE085E" w:rsidRPr="00D549FA">
        <w:rPr>
          <w:rFonts w:ascii="Times New Roman" w:hAnsi="Times New Roman" w:cs="Times New Roman"/>
        </w:rPr>
        <w:t>:</w:t>
      </w:r>
    </w:p>
    <w:p w:rsidR="00DE085E" w:rsidRPr="00D549FA" w:rsidRDefault="00DE085E" w:rsidP="00B61693">
      <w:pPr>
        <w:pStyle w:val="Obyajntext1"/>
        <w:tabs>
          <w:tab w:val="left" w:pos="1416"/>
          <w:tab w:val="left" w:pos="2124"/>
          <w:tab w:val="left" w:pos="3544"/>
          <w:tab w:val="left" w:pos="5415"/>
        </w:tabs>
        <w:ind w:left="709"/>
        <w:jc w:val="both"/>
        <w:rPr>
          <w:rFonts w:ascii="Times New Roman" w:eastAsia="MS Mincho" w:hAnsi="Times New Roman" w:cs="Times New Roman"/>
          <w:sz w:val="22"/>
          <w:szCs w:val="22"/>
        </w:rPr>
      </w:pPr>
      <w:r w:rsidRPr="00D549FA">
        <w:rPr>
          <w:rFonts w:ascii="Times New Roman" w:eastAsia="MS Mincho" w:hAnsi="Times New Roman" w:cs="Times New Roman"/>
          <w:b/>
          <w:bCs/>
          <w:sz w:val="22"/>
          <w:szCs w:val="22"/>
        </w:rPr>
        <w:t>Názov:</w:t>
      </w:r>
      <w:r w:rsidRPr="00D549FA">
        <w:rPr>
          <w:rFonts w:ascii="Times New Roman" w:eastAsia="MS Mincho" w:hAnsi="Times New Roman" w:cs="Times New Roman"/>
          <w:b/>
          <w:bCs/>
          <w:sz w:val="22"/>
          <w:szCs w:val="22"/>
        </w:rPr>
        <w:tab/>
      </w:r>
      <w:r w:rsidRPr="00D549FA">
        <w:rPr>
          <w:rFonts w:ascii="Times New Roman" w:eastAsia="MS Mincho" w:hAnsi="Times New Roman" w:cs="Times New Roman"/>
          <w:b/>
          <w:bCs/>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Sídlo: </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Zastúpený: </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 xml:space="preserve">Bankové spojenie: </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1418"/>
          <w:tab w:val="left" w:pos="3544"/>
        </w:tabs>
        <w:ind w:left="709"/>
        <w:jc w:val="both"/>
        <w:rPr>
          <w:rFonts w:ascii="Times New Roman" w:eastAsia="MS Mincho" w:hAnsi="Times New Roman" w:cs="Times New Roman"/>
          <w:sz w:val="22"/>
          <w:szCs w:val="22"/>
        </w:rPr>
      </w:pPr>
      <w:r w:rsidRPr="00D549FA">
        <w:rPr>
          <w:rFonts w:ascii="Times New Roman" w:hAnsi="Times New Roman" w:cs="Times New Roman"/>
          <w:sz w:val="22"/>
          <w:szCs w:val="22"/>
        </w:rPr>
        <w:t>IBAN:</w:t>
      </w:r>
      <w:r w:rsidRPr="00D549FA">
        <w:rPr>
          <w:rFonts w:ascii="Times New Roman"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eastAsia="MS Mincho" w:hAnsi="Times New Roman" w:cs="Times New Roman"/>
          <w:sz w:val="22"/>
          <w:szCs w:val="22"/>
        </w:rPr>
      </w:pPr>
      <w:r w:rsidRPr="00D549FA">
        <w:rPr>
          <w:rFonts w:ascii="Times New Roman" w:eastAsia="MS Mincho" w:hAnsi="Times New Roman" w:cs="Times New Roman"/>
          <w:sz w:val="22"/>
          <w:szCs w:val="22"/>
        </w:rPr>
        <w:t>IČO:</w:t>
      </w:r>
      <w:r w:rsidRPr="00D549FA">
        <w:rPr>
          <w:rFonts w:ascii="Times New Roman" w:eastAsia="MS Mincho" w:hAnsi="Times New Roman" w:cs="Times New Roman"/>
          <w:sz w:val="22"/>
          <w:szCs w:val="22"/>
        </w:rPr>
        <w:tab/>
      </w:r>
    </w:p>
    <w:p w:rsidR="00DE085E" w:rsidRPr="00D549FA" w:rsidRDefault="00DE085E" w:rsidP="00B61693">
      <w:pPr>
        <w:pStyle w:val="Obyajntext1"/>
        <w:tabs>
          <w:tab w:val="left" w:pos="3544"/>
        </w:tabs>
        <w:ind w:left="709"/>
        <w:jc w:val="both"/>
        <w:rPr>
          <w:rFonts w:ascii="Times New Roman" w:hAnsi="Times New Roman" w:cs="Times New Roman"/>
          <w:sz w:val="22"/>
          <w:szCs w:val="22"/>
        </w:rPr>
      </w:pPr>
      <w:r w:rsidRPr="00D549FA">
        <w:rPr>
          <w:rFonts w:ascii="Times New Roman" w:eastAsia="MS Mincho" w:hAnsi="Times New Roman" w:cs="Times New Roman"/>
          <w:sz w:val="22"/>
          <w:szCs w:val="22"/>
        </w:rPr>
        <w:t>DIČ:</w:t>
      </w:r>
      <w:r w:rsidRPr="00D549FA">
        <w:rPr>
          <w:rFonts w:ascii="Times New Roman" w:eastAsia="MS Mincho" w:hAnsi="Times New Roman" w:cs="Times New Roman"/>
          <w:sz w:val="22"/>
          <w:szCs w:val="22"/>
        </w:rPr>
        <w:tab/>
      </w:r>
    </w:p>
    <w:p w:rsidR="00DE085E" w:rsidRPr="00D549FA" w:rsidRDefault="00DE085E" w:rsidP="00B61693">
      <w:pPr>
        <w:spacing w:after="0"/>
        <w:ind w:firstLine="708"/>
        <w:jc w:val="both"/>
        <w:rPr>
          <w:rFonts w:ascii="Times New Roman" w:hAnsi="Times New Roman"/>
        </w:rPr>
      </w:pPr>
      <w:r w:rsidRPr="00D549FA">
        <w:rPr>
          <w:rFonts w:ascii="Times New Roman" w:hAnsi="Times New Roman"/>
        </w:rPr>
        <w:t>Kontakt:</w:t>
      </w:r>
    </w:p>
    <w:p w:rsidR="00DE085E" w:rsidRPr="00D549FA" w:rsidRDefault="00DE085E" w:rsidP="00B61693">
      <w:pPr>
        <w:spacing w:after="0"/>
        <w:ind w:left="2268" w:firstLine="720"/>
        <w:jc w:val="both"/>
        <w:rPr>
          <w:rFonts w:ascii="Times New Roman" w:hAnsi="Times New Roman"/>
        </w:rPr>
      </w:pPr>
      <w:r w:rsidRPr="00D549FA">
        <w:rPr>
          <w:rFonts w:ascii="Times New Roman" w:hAnsi="Times New Roman"/>
        </w:rPr>
        <w:t>( ďalej len „Zhotoviteľ“ )</w:t>
      </w:r>
    </w:p>
    <w:p w:rsidR="00DE085E" w:rsidRPr="00D549FA" w:rsidRDefault="00DE085E" w:rsidP="00B61693">
      <w:pPr>
        <w:spacing w:after="0"/>
        <w:jc w:val="both"/>
        <w:rPr>
          <w:rFonts w:ascii="Times New Roman" w:hAnsi="Times New Roman"/>
        </w:rPr>
      </w:pPr>
    </w:p>
    <w:p w:rsidR="00DE085E" w:rsidRPr="00747ECB" w:rsidRDefault="00DE085E" w:rsidP="00B61693">
      <w:pPr>
        <w:pStyle w:val="Default"/>
        <w:jc w:val="center"/>
        <w:rPr>
          <w:rFonts w:ascii="Times New Roman" w:hAnsi="Times New Roman" w:cs="Times New Roman"/>
          <w:sz w:val="22"/>
          <w:szCs w:val="22"/>
        </w:rPr>
      </w:pPr>
      <w:r w:rsidRPr="00747ECB">
        <w:rPr>
          <w:rFonts w:ascii="Times New Roman" w:hAnsi="Times New Roman" w:cs="Times New Roman"/>
          <w:b/>
          <w:bCs/>
          <w:sz w:val="22"/>
          <w:szCs w:val="22"/>
        </w:rPr>
        <w:t>Článok 1</w:t>
      </w:r>
    </w:p>
    <w:p w:rsidR="00DE085E" w:rsidRDefault="00DE085E" w:rsidP="00B61693">
      <w:pPr>
        <w:pStyle w:val="Default"/>
        <w:jc w:val="center"/>
        <w:rPr>
          <w:rFonts w:ascii="Times New Roman" w:hAnsi="Times New Roman" w:cs="Times New Roman"/>
          <w:b/>
          <w:bCs/>
          <w:sz w:val="22"/>
          <w:szCs w:val="22"/>
        </w:rPr>
      </w:pPr>
      <w:r w:rsidRPr="00747ECB">
        <w:rPr>
          <w:rFonts w:ascii="Times New Roman" w:hAnsi="Times New Roman" w:cs="Times New Roman"/>
          <w:b/>
          <w:bCs/>
          <w:sz w:val="22"/>
          <w:szCs w:val="22"/>
        </w:rPr>
        <w:t>Úvodné ustanovenia</w:t>
      </w:r>
    </w:p>
    <w:p w:rsidR="00DE085E" w:rsidRPr="00CF4CEF" w:rsidRDefault="00DE085E" w:rsidP="00B61693">
      <w:pPr>
        <w:pStyle w:val="Default"/>
        <w:jc w:val="center"/>
        <w:rPr>
          <w:rFonts w:ascii="Times New Roman" w:hAnsi="Times New Roman" w:cs="Times New Roman"/>
          <w:sz w:val="22"/>
          <w:szCs w:val="22"/>
        </w:rPr>
      </w:pPr>
    </w:p>
    <w:p w:rsidR="009D56F9" w:rsidRPr="00EA14AA" w:rsidRDefault="007A4AEC" w:rsidP="007A4AEC">
      <w:pPr>
        <w:autoSpaceDE w:val="0"/>
        <w:autoSpaceDN w:val="0"/>
        <w:adjustRightInd w:val="0"/>
        <w:spacing w:after="0" w:line="240" w:lineRule="auto"/>
        <w:ind w:left="284" w:hanging="284"/>
        <w:jc w:val="both"/>
        <w:rPr>
          <w:rFonts w:ascii="Times New Roman" w:hAnsi="Times New Roman"/>
          <w:b/>
        </w:rPr>
      </w:pPr>
      <w:r>
        <w:rPr>
          <w:rFonts w:ascii="Times New Roman" w:hAnsi="Times New Roman"/>
        </w:rPr>
        <w:t xml:space="preserve">1.1 </w:t>
      </w:r>
      <w:r w:rsidR="00DE085E" w:rsidRPr="009D56F9">
        <w:rPr>
          <w:rFonts w:ascii="Times New Roman" w:hAnsi="Times New Roman"/>
        </w:rPr>
        <w:t>Zmluvné strany uzatvárajú túto zmluvu v súlade so zákonom č. 343/2015 Z. z. o verejnom obstarávaní a o zmene a doplnení niektorých zákonov v znení neskorších predpisov (ďalej len ZVO)  na základe výsledku verejného obstarávania s názvom „</w:t>
      </w:r>
      <w:r w:rsidR="00EA14AA" w:rsidRPr="00EA14AA">
        <w:rPr>
          <w:rFonts w:ascii="Times New Roman" w:hAnsi="Times New Roman"/>
          <w:b/>
          <w:bCs/>
        </w:rPr>
        <w:t>O</w:t>
      </w:r>
      <w:r w:rsidR="00EA14AA" w:rsidRPr="00EA14AA">
        <w:rPr>
          <w:rFonts w:ascii="Times New Roman" w:hAnsi="Times New Roman"/>
          <w:b/>
        </w:rPr>
        <w:t xml:space="preserve">dstránenie nezákonne umiestneného </w:t>
      </w:r>
      <w:r w:rsidR="001907C1">
        <w:rPr>
          <w:rFonts w:ascii="Times New Roman" w:hAnsi="Times New Roman"/>
          <w:b/>
        </w:rPr>
        <w:t xml:space="preserve">komunálneho </w:t>
      </w:r>
      <w:bookmarkStart w:id="0" w:name="_GoBack"/>
      <w:bookmarkEnd w:id="0"/>
      <w:r w:rsidR="00EA14AA" w:rsidRPr="00EA14AA">
        <w:rPr>
          <w:rFonts w:ascii="Times New Roman" w:hAnsi="Times New Roman"/>
          <w:b/>
        </w:rPr>
        <w:t>odpadu</w:t>
      </w:r>
      <w:r w:rsidR="009D56F9" w:rsidRPr="00EA14AA">
        <w:rPr>
          <w:rFonts w:ascii="Times New Roman" w:hAnsi="Times New Roman"/>
          <w:b/>
        </w:rPr>
        <w:t>“.</w:t>
      </w:r>
    </w:p>
    <w:p w:rsidR="00943889" w:rsidRDefault="00943889" w:rsidP="007A4AEC">
      <w:pPr>
        <w:autoSpaceDE w:val="0"/>
        <w:autoSpaceDN w:val="0"/>
        <w:adjustRightInd w:val="0"/>
        <w:spacing w:after="0" w:line="240" w:lineRule="auto"/>
        <w:ind w:left="284" w:hanging="284"/>
        <w:jc w:val="both"/>
        <w:rPr>
          <w:rFonts w:ascii="Times New Roman" w:hAnsi="Times New Roman"/>
          <w:lang w:eastAsia="sk-SK"/>
        </w:rPr>
      </w:pPr>
    </w:p>
    <w:p w:rsidR="007A4AEC" w:rsidRPr="007A4AEC" w:rsidRDefault="007A4AEC" w:rsidP="007A4AEC">
      <w:pPr>
        <w:tabs>
          <w:tab w:val="left" w:pos="426"/>
        </w:tabs>
        <w:autoSpaceDE w:val="0"/>
        <w:autoSpaceDN w:val="0"/>
        <w:adjustRightInd w:val="0"/>
        <w:spacing w:after="0" w:line="240" w:lineRule="auto"/>
        <w:ind w:left="284" w:hanging="284"/>
        <w:jc w:val="both"/>
        <w:rPr>
          <w:rFonts w:ascii="Times New Roman" w:eastAsia="Times New Roman" w:hAnsi="Times New Roman"/>
          <w:lang w:eastAsia="cs-CZ"/>
        </w:rPr>
      </w:pPr>
      <w:r>
        <w:rPr>
          <w:rFonts w:ascii="Times New Roman" w:eastAsia="Times New Roman" w:hAnsi="Times New Roman"/>
          <w:lang w:eastAsia="cs-CZ"/>
        </w:rPr>
        <w:t xml:space="preserve">1.2 </w:t>
      </w:r>
      <w:r w:rsidRPr="007A4AEC">
        <w:rPr>
          <w:rFonts w:ascii="Times New Roman" w:eastAsia="Times New Roman" w:hAnsi="Times New Roman"/>
          <w:lang w:eastAsia="cs-CZ"/>
        </w:rPr>
        <w:t>Objednávateľ má záujem na odbornom a kvalitnom zabezpečení služieb spočívajúcich vo vykonaní predmetu zmluvy.</w:t>
      </w:r>
    </w:p>
    <w:p w:rsidR="007A4AEC" w:rsidRPr="007A4AEC" w:rsidRDefault="007A4AEC" w:rsidP="007A4AEC">
      <w:pPr>
        <w:tabs>
          <w:tab w:val="left" w:pos="3060"/>
        </w:tabs>
        <w:autoSpaceDE w:val="0"/>
        <w:autoSpaceDN w:val="0"/>
        <w:adjustRightInd w:val="0"/>
        <w:spacing w:after="0" w:line="240" w:lineRule="auto"/>
        <w:ind w:left="284" w:hanging="284"/>
        <w:jc w:val="both"/>
        <w:rPr>
          <w:rFonts w:ascii="Times New Roman" w:eastAsia="Times New Roman" w:hAnsi="Times New Roman"/>
          <w:lang w:eastAsia="cs-CZ"/>
        </w:rPr>
      </w:pPr>
    </w:p>
    <w:p w:rsidR="007A4AEC" w:rsidRPr="007A4AEC" w:rsidRDefault="007A4AEC" w:rsidP="007A4AEC">
      <w:pPr>
        <w:tabs>
          <w:tab w:val="left" w:pos="426"/>
        </w:tabs>
        <w:autoSpaceDE w:val="0"/>
        <w:autoSpaceDN w:val="0"/>
        <w:adjustRightInd w:val="0"/>
        <w:spacing w:after="0" w:line="240" w:lineRule="auto"/>
        <w:ind w:left="284" w:hanging="284"/>
        <w:jc w:val="both"/>
        <w:rPr>
          <w:rFonts w:ascii="Times New Roman" w:eastAsia="Times New Roman" w:hAnsi="Times New Roman"/>
          <w:lang w:eastAsia="cs-CZ"/>
        </w:rPr>
      </w:pPr>
      <w:r>
        <w:rPr>
          <w:rFonts w:ascii="Times New Roman" w:eastAsia="Times New Roman" w:hAnsi="Times New Roman"/>
          <w:lang w:eastAsia="cs-CZ"/>
        </w:rPr>
        <w:t xml:space="preserve">1.3 </w:t>
      </w:r>
      <w:r w:rsidRPr="007A4AEC">
        <w:rPr>
          <w:rFonts w:ascii="Times New Roman" w:eastAsia="Times New Roman" w:hAnsi="Times New Roman"/>
          <w:lang w:eastAsia="cs-CZ"/>
        </w:rPr>
        <w:t xml:space="preserve">Poskytovateľ prehlasuje, že on ako aj ním zmluvne poverení zamestnanci sú odborne kvalifikovaní </w:t>
      </w:r>
      <w:r w:rsidRPr="007A4AEC">
        <w:rPr>
          <w:rFonts w:ascii="Times New Roman" w:eastAsia="Times New Roman" w:hAnsi="Times New Roman"/>
          <w:lang w:eastAsia="cs-CZ"/>
        </w:rPr>
        <w:br/>
        <w:t>a spôsobilí k vykonávaniu týchto služieb podľa slovenských právnych predpisov a noriem a tieto služby objednávateľovi ponúka.</w:t>
      </w:r>
    </w:p>
    <w:p w:rsidR="007A4AEC" w:rsidRPr="007A4AEC" w:rsidRDefault="007A4AEC" w:rsidP="007A4AEC">
      <w:pPr>
        <w:autoSpaceDE w:val="0"/>
        <w:autoSpaceDN w:val="0"/>
        <w:adjustRightInd w:val="0"/>
        <w:spacing w:after="0" w:line="240" w:lineRule="auto"/>
        <w:ind w:left="284" w:hanging="284"/>
        <w:jc w:val="both"/>
        <w:rPr>
          <w:rFonts w:ascii="Times New Roman" w:hAnsi="Times New Roman"/>
          <w:lang w:eastAsia="sk-SK"/>
        </w:rPr>
      </w:pPr>
    </w:p>
    <w:p w:rsidR="00DE085E" w:rsidRPr="009D56F9" w:rsidRDefault="007A4AEC" w:rsidP="007A4AEC">
      <w:pPr>
        <w:autoSpaceDE w:val="0"/>
        <w:autoSpaceDN w:val="0"/>
        <w:adjustRightInd w:val="0"/>
        <w:spacing w:after="0" w:line="240" w:lineRule="auto"/>
        <w:ind w:left="284" w:hanging="284"/>
        <w:jc w:val="both"/>
        <w:rPr>
          <w:rFonts w:ascii="Times New Roman" w:hAnsi="Times New Roman"/>
          <w:lang w:eastAsia="sk-SK"/>
        </w:rPr>
      </w:pPr>
      <w:r>
        <w:rPr>
          <w:rFonts w:ascii="Times New Roman" w:hAnsi="Times New Roman"/>
        </w:rPr>
        <w:t xml:space="preserve">1.4 </w:t>
      </w:r>
      <w:r w:rsidR="00DE085E" w:rsidRPr="009D56F9">
        <w:rPr>
          <w:rFonts w:ascii="Times New Roman" w:hAnsi="Times New Roman"/>
        </w:rPr>
        <w:t xml:space="preserve">Realizácia projektu: </w:t>
      </w:r>
      <w:r w:rsidR="00DE085E" w:rsidRPr="009D56F9">
        <w:rPr>
          <w:rFonts w:ascii="Times New Roman" w:hAnsi="Times New Roman"/>
          <w:b/>
        </w:rPr>
        <w:t>„</w:t>
      </w:r>
      <w:r w:rsidR="00EA14AA" w:rsidRPr="00EA14AA">
        <w:rPr>
          <w:rFonts w:ascii="Times New Roman" w:hAnsi="Times New Roman"/>
          <w:bCs/>
          <w:i/>
        </w:rPr>
        <w:t>Centrálny zberný dvor v obci Slavošovce a sanácia skládky</w:t>
      </w:r>
      <w:r w:rsidR="00DE085E" w:rsidRPr="009D56F9">
        <w:rPr>
          <w:rFonts w:ascii="Times New Roman" w:hAnsi="Times New Roman"/>
          <w:i/>
        </w:rPr>
        <w:t>“</w:t>
      </w:r>
      <w:r w:rsidR="00DE085E" w:rsidRPr="009D56F9">
        <w:rPr>
          <w:rFonts w:ascii="Times New Roman" w:hAnsi="Times New Roman"/>
          <w:b/>
        </w:rPr>
        <w:t xml:space="preserve"> </w:t>
      </w:r>
      <w:r w:rsidR="00DE085E" w:rsidRPr="009D56F9">
        <w:rPr>
          <w:rFonts w:ascii="Times New Roman" w:hAnsi="Times New Roman"/>
          <w:lang w:eastAsia="sk-SK"/>
        </w:rPr>
        <w:t xml:space="preserve"> má byť spolufinancovaná z projektu a/alebo programu z fondov Európskej únie na základe zmluvy o poskytnutí nenávratného finančného príspevku (ďalej len „</w:t>
      </w:r>
      <w:proofErr w:type="spellStart"/>
      <w:r w:rsidR="00DE085E" w:rsidRPr="009D56F9">
        <w:rPr>
          <w:rFonts w:ascii="Times New Roman" w:hAnsi="Times New Roman"/>
          <w:lang w:eastAsia="sk-SK"/>
        </w:rPr>
        <w:t>ZoNFP</w:t>
      </w:r>
      <w:proofErr w:type="spellEnd"/>
      <w:r w:rsidR="00DE085E" w:rsidRPr="009D56F9">
        <w:rPr>
          <w:rFonts w:ascii="Times New Roman" w:hAnsi="Times New Roman"/>
          <w:lang w:eastAsia="sk-SK"/>
        </w:rPr>
        <w:t xml:space="preserve">“). V súlade s uvedeným, </w:t>
      </w:r>
      <w:r w:rsidR="00DE085E" w:rsidRPr="009D56F9">
        <w:rPr>
          <w:rFonts w:ascii="Times New Roman" w:hAnsi="Times New Roman"/>
          <w:lang w:eastAsia="sk-SK"/>
        </w:rPr>
        <w:lastRenderedPageBreak/>
        <w:t>zhotoviteľ poskytne súčinnosť zástupcom Európskej komisie, Európskeho dvoru audítorov, Najvyššiemu kontrolnému úradu Slovenskej republiky, Ministerstvu financií Slovenskej republiky, Ministerstvu vnútra Slovenskej republiky, Správe finančnej kontroly a ďalším oprávneným orgánom pri inšpekcii a audite realizácie Diela.</w:t>
      </w:r>
    </w:p>
    <w:p w:rsidR="00DE085E" w:rsidRPr="00CF4CEF" w:rsidRDefault="00DE085E" w:rsidP="00B61693">
      <w:pPr>
        <w:pStyle w:val="Default"/>
        <w:rPr>
          <w:rFonts w:ascii="Times New Roman" w:hAnsi="Times New Roman" w:cs="Times New Roman"/>
          <w:sz w:val="22"/>
          <w:szCs w:val="22"/>
        </w:rPr>
      </w:pPr>
    </w:p>
    <w:p w:rsidR="00DE085E" w:rsidRPr="00CF4CEF" w:rsidRDefault="00DE085E" w:rsidP="00B61693">
      <w:pPr>
        <w:pStyle w:val="Default"/>
        <w:jc w:val="center"/>
        <w:rPr>
          <w:rFonts w:ascii="Times New Roman" w:hAnsi="Times New Roman" w:cs="Times New Roman"/>
          <w:b/>
          <w:bCs/>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DE085E" w:rsidRPr="00CF4CEF" w:rsidRDefault="00DE085E" w:rsidP="00B61693">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DE085E" w:rsidRPr="00CF4CEF" w:rsidRDefault="00DE085E" w:rsidP="00B61693">
      <w:pPr>
        <w:pStyle w:val="Default"/>
        <w:jc w:val="center"/>
        <w:rPr>
          <w:rFonts w:ascii="Times New Roman" w:hAnsi="Times New Roman" w:cs="Times New Roman"/>
          <w:sz w:val="22"/>
          <w:szCs w:val="22"/>
        </w:rPr>
      </w:pPr>
    </w:p>
    <w:p w:rsidR="000F4B49" w:rsidRPr="000F4B49" w:rsidRDefault="000F4B49" w:rsidP="002732D0">
      <w:pPr>
        <w:numPr>
          <w:ilvl w:val="1"/>
          <w:numId w:val="13"/>
        </w:numPr>
        <w:autoSpaceDE w:val="0"/>
        <w:autoSpaceDN w:val="0"/>
        <w:adjustRightInd w:val="0"/>
        <w:spacing w:after="0" w:line="240" w:lineRule="auto"/>
        <w:ind w:left="284" w:hanging="142"/>
        <w:jc w:val="both"/>
        <w:rPr>
          <w:rFonts w:ascii="Times New Roman" w:eastAsia="Times New Roman" w:hAnsi="Times New Roman"/>
          <w:lang w:eastAsia="cs-CZ"/>
        </w:rPr>
      </w:pPr>
      <w:r w:rsidRPr="000F4B49">
        <w:rPr>
          <w:rFonts w:ascii="Times New Roman" w:eastAsia="Times New Roman" w:hAnsi="Times New Roman"/>
          <w:lang w:eastAsia="cs-CZ"/>
        </w:rPr>
        <w:t>Predmetom tejto zmluvy je záväzok poskytovateľa, že v súlade so svojou súťažnou ponukou zo dňa: (</w:t>
      </w:r>
      <w:r w:rsidRPr="000F4B49">
        <w:rPr>
          <w:rFonts w:ascii="Times New Roman" w:eastAsia="Times New Roman" w:hAnsi="Times New Roman"/>
          <w:color w:val="FF0000"/>
          <w:lang w:eastAsia="cs-CZ"/>
        </w:rPr>
        <w:t>doplní verejný obstarávateľ pred podpisom zmluvy</w:t>
      </w:r>
      <w:r w:rsidRPr="000F4B49">
        <w:rPr>
          <w:rFonts w:ascii="Times New Roman" w:eastAsia="Times New Roman" w:hAnsi="Times New Roman"/>
          <w:lang w:eastAsia="cs-CZ"/>
        </w:rPr>
        <w:t xml:space="preserve">) v rámci verejného obstarávania realizovaného postupom </w:t>
      </w:r>
      <w:r>
        <w:rPr>
          <w:rFonts w:ascii="Times New Roman" w:eastAsia="Times New Roman" w:hAnsi="Times New Roman"/>
          <w:bCs/>
          <w:lang w:eastAsia="cs-CZ"/>
        </w:rPr>
        <w:t xml:space="preserve">zadávania </w:t>
      </w:r>
      <w:r w:rsidRPr="000F4B49">
        <w:rPr>
          <w:rFonts w:ascii="Times New Roman" w:eastAsia="Times New Roman" w:hAnsi="Times New Roman"/>
          <w:bCs/>
          <w:lang w:eastAsia="cs-CZ"/>
        </w:rPr>
        <w:t xml:space="preserve"> zákazky</w:t>
      </w:r>
      <w:r>
        <w:rPr>
          <w:rFonts w:ascii="Times New Roman" w:eastAsia="Times New Roman" w:hAnsi="Times New Roman"/>
          <w:bCs/>
          <w:lang w:eastAsia="cs-CZ"/>
        </w:rPr>
        <w:t xml:space="preserve"> s nízkou hodnotou</w:t>
      </w:r>
      <w:r w:rsidRPr="000F4B49">
        <w:rPr>
          <w:rFonts w:ascii="Times New Roman" w:eastAsia="Times New Roman" w:hAnsi="Times New Roman"/>
          <w:bCs/>
          <w:lang w:eastAsia="cs-CZ"/>
        </w:rPr>
        <w:t xml:space="preserve"> </w:t>
      </w:r>
      <w:r w:rsidRPr="000F4B49">
        <w:rPr>
          <w:rFonts w:ascii="Times New Roman" w:eastAsia="Times New Roman" w:hAnsi="Times New Roman"/>
          <w:lang w:eastAsia="cs-CZ"/>
        </w:rPr>
        <w:t>zabezpečí pre objednávateľa vykonanie kompletných služieb v rámci odstránenia nelegálnych skládok odpadu</w:t>
      </w:r>
      <w:r>
        <w:rPr>
          <w:rFonts w:ascii="Times New Roman" w:eastAsia="Times New Roman" w:hAnsi="Times New Roman"/>
          <w:lang w:eastAsia="cs-CZ"/>
        </w:rPr>
        <w:t xml:space="preserve"> </w:t>
      </w:r>
      <w:r w:rsidRPr="000F4B49">
        <w:rPr>
          <w:rFonts w:ascii="Times New Roman" w:eastAsia="Times New Roman" w:hAnsi="Times New Roman"/>
          <w:b/>
          <w:bCs/>
          <w:lang w:eastAsia="cs-CZ"/>
        </w:rPr>
        <w:t xml:space="preserve">v </w:t>
      </w:r>
      <w:r>
        <w:rPr>
          <w:rFonts w:ascii="Times New Roman" w:eastAsia="Times New Roman" w:hAnsi="Times New Roman"/>
          <w:b/>
          <w:bCs/>
          <w:lang w:eastAsia="cs-CZ"/>
        </w:rPr>
        <w:t xml:space="preserve">obci </w:t>
      </w:r>
      <w:r w:rsidR="00EA14AA">
        <w:rPr>
          <w:rFonts w:ascii="Times New Roman" w:eastAsia="Times New Roman" w:hAnsi="Times New Roman"/>
          <w:b/>
          <w:bCs/>
          <w:lang w:eastAsia="cs-CZ"/>
        </w:rPr>
        <w:t>Slavošovce</w:t>
      </w:r>
      <w:r w:rsidRPr="000F4B49">
        <w:rPr>
          <w:rFonts w:ascii="Times New Roman" w:eastAsia="Times New Roman" w:hAnsi="Times New Roman"/>
          <w:b/>
          <w:bCs/>
          <w:lang w:eastAsia="cs-CZ"/>
        </w:rPr>
        <w:t xml:space="preserve"> </w:t>
      </w:r>
      <w:r w:rsidRPr="000F4B49">
        <w:rPr>
          <w:rFonts w:ascii="Times New Roman" w:eastAsia="Times New Roman" w:hAnsi="Times New Roman"/>
          <w:bCs/>
          <w:lang w:eastAsia="cs-CZ"/>
        </w:rPr>
        <w:t>(ďalej len „služby“)</w:t>
      </w:r>
    </w:p>
    <w:p w:rsidR="000F4B49" w:rsidRPr="000F4B49" w:rsidRDefault="000F4B49" w:rsidP="002732D0">
      <w:pPr>
        <w:autoSpaceDE w:val="0"/>
        <w:autoSpaceDN w:val="0"/>
        <w:adjustRightInd w:val="0"/>
        <w:spacing w:after="0" w:line="240" w:lineRule="auto"/>
        <w:ind w:left="284" w:hanging="142"/>
        <w:jc w:val="both"/>
        <w:rPr>
          <w:rFonts w:ascii="Times New Roman" w:eastAsia="Times New Roman" w:hAnsi="Times New Roman"/>
          <w:lang w:eastAsia="cs-CZ"/>
        </w:rPr>
      </w:pPr>
    </w:p>
    <w:p w:rsidR="000F4B49" w:rsidRPr="00D8645F" w:rsidRDefault="000F4B49" w:rsidP="002732D0">
      <w:pPr>
        <w:numPr>
          <w:ilvl w:val="1"/>
          <w:numId w:val="13"/>
        </w:numPr>
        <w:autoSpaceDE w:val="0"/>
        <w:autoSpaceDN w:val="0"/>
        <w:adjustRightInd w:val="0"/>
        <w:spacing w:after="0" w:line="240" w:lineRule="auto"/>
        <w:ind w:left="142" w:hanging="142"/>
        <w:jc w:val="both"/>
        <w:rPr>
          <w:rFonts w:ascii="Times New Roman" w:eastAsia="Times New Roman" w:hAnsi="Times New Roman"/>
          <w:lang w:eastAsia="cs-CZ"/>
        </w:rPr>
      </w:pPr>
      <w:r w:rsidRPr="00D8645F">
        <w:rPr>
          <w:rFonts w:ascii="Times New Roman" w:eastAsia="Times New Roman" w:hAnsi="Times New Roman"/>
          <w:lang w:eastAsia="cs-CZ"/>
        </w:rPr>
        <w:t>Odstránenie nelegálnych  skládok odpadu v </w:t>
      </w:r>
      <w:r w:rsidR="00EA14AA" w:rsidRPr="00D8645F">
        <w:rPr>
          <w:rFonts w:ascii="Times New Roman" w:eastAsia="Times New Roman" w:hAnsi="Times New Roman"/>
          <w:lang w:eastAsia="cs-CZ"/>
        </w:rPr>
        <w:t>Slavošovce</w:t>
      </w:r>
      <w:r w:rsidRPr="00D8645F">
        <w:rPr>
          <w:rFonts w:ascii="Times New Roman" w:eastAsia="Times New Roman" w:hAnsi="Times New Roman"/>
          <w:lang w:eastAsia="cs-CZ"/>
        </w:rPr>
        <w:t xml:space="preserve"> bude pozostávať z nasledujúcich činností:</w:t>
      </w:r>
    </w:p>
    <w:p w:rsidR="000F4B49" w:rsidRPr="00D8645F" w:rsidRDefault="000F4B49" w:rsidP="000F4B49">
      <w:pPr>
        <w:numPr>
          <w:ilvl w:val="0"/>
          <w:numId w:val="15"/>
        </w:numPr>
        <w:spacing w:after="0"/>
        <w:jc w:val="both"/>
        <w:rPr>
          <w:rFonts w:ascii="Times New Roman" w:hAnsi="Times New Roman"/>
        </w:rPr>
      </w:pPr>
      <w:r w:rsidRPr="00D8645F">
        <w:rPr>
          <w:rFonts w:ascii="Times New Roman" w:hAnsi="Times New Roman"/>
        </w:rPr>
        <w:t xml:space="preserve">Zber  </w:t>
      </w:r>
      <w:r w:rsidR="006B0199">
        <w:rPr>
          <w:rFonts w:ascii="Times New Roman" w:hAnsi="Times New Roman"/>
        </w:rPr>
        <w:t xml:space="preserve">a nakladanie </w:t>
      </w:r>
      <w:r w:rsidRPr="00D8645F">
        <w:rPr>
          <w:rFonts w:ascii="Times New Roman" w:hAnsi="Times New Roman"/>
        </w:rPr>
        <w:t>odpadu.</w:t>
      </w:r>
    </w:p>
    <w:p w:rsidR="000F4B49" w:rsidRPr="00D8645F" w:rsidRDefault="000F4B49" w:rsidP="000F4B49">
      <w:pPr>
        <w:numPr>
          <w:ilvl w:val="0"/>
          <w:numId w:val="15"/>
        </w:numPr>
        <w:spacing w:after="0"/>
        <w:jc w:val="both"/>
        <w:rPr>
          <w:rFonts w:ascii="Times New Roman" w:hAnsi="Times New Roman"/>
        </w:rPr>
      </w:pPr>
      <w:r w:rsidRPr="00D8645F">
        <w:rPr>
          <w:rFonts w:ascii="Times New Roman" w:hAnsi="Times New Roman"/>
        </w:rPr>
        <w:t>Odvoz komunálneho odpadu na najbližšiu riadenú skládku odpadov.</w:t>
      </w:r>
      <w:r w:rsidRPr="00D8645F">
        <w:rPr>
          <w:rFonts w:ascii="Times New Roman" w:hAnsi="Times New Roman"/>
        </w:rPr>
        <w:tab/>
      </w:r>
    </w:p>
    <w:p w:rsidR="000F4B49" w:rsidRPr="00D8645F" w:rsidRDefault="000F4B49" w:rsidP="000F4B49">
      <w:pPr>
        <w:numPr>
          <w:ilvl w:val="0"/>
          <w:numId w:val="15"/>
        </w:numPr>
        <w:spacing w:after="0"/>
        <w:jc w:val="both"/>
        <w:rPr>
          <w:rFonts w:ascii="Times New Roman" w:hAnsi="Times New Roman"/>
        </w:rPr>
      </w:pPr>
      <w:r w:rsidRPr="00D8645F">
        <w:rPr>
          <w:rFonts w:ascii="Times New Roman" w:hAnsi="Times New Roman"/>
        </w:rPr>
        <w:t xml:space="preserve">Uloženie komunálneho odpadu na riadenú skládku odpadov. </w:t>
      </w:r>
    </w:p>
    <w:p w:rsidR="000F4B49" w:rsidRPr="00D8645F" w:rsidRDefault="000F4B49" w:rsidP="000F4B49">
      <w:pPr>
        <w:numPr>
          <w:ilvl w:val="0"/>
          <w:numId w:val="15"/>
        </w:numPr>
        <w:spacing w:after="0"/>
        <w:jc w:val="both"/>
        <w:rPr>
          <w:rFonts w:ascii="Times New Roman" w:hAnsi="Times New Roman"/>
        </w:rPr>
      </w:pPr>
      <w:r w:rsidRPr="00D8645F">
        <w:rPr>
          <w:rFonts w:ascii="Times New Roman" w:hAnsi="Times New Roman"/>
        </w:rPr>
        <w:t>Úp</w:t>
      </w:r>
      <w:r w:rsidR="006B0199">
        <w:rPr>
          <w:rFonts w:ascii="Times New Roman" w:hAnsi="Times New Roman"/>
        </w:rPr>
        <w:t xml:space="preserve">rava miesta do pôvodného stavu </w:t>
      </w:r>
      <w:r w:rsidRPr="00D8645F">
        <w:rPr>
          <w:rFonts w:ascii="Times New Roman" w:hAnsi="Times New Roman"/>
        </w:rPr>
        <w:t xml:space="preserve"> – vyrovnanie terénu, kde sa momentálne nezákonne uložený odpad nachádza. </w:t>
      </w:r>
      <w:r w:rsidR="00D8645F">
        <w:rPr>
          <w:rFonts w:ascii="Times New Roman" w:hAnsi="Times New Roman"/>
        </w:rPr>
        <w:t>Navezenie ornice a ú</w:t>
      </w:r>
      <w:r w:rsidRPr="00D8645F">
        <w:rPr>
          <w:rFonts w:ascii="Times New Roman" w:hAnsi="Times New Roman"/>
        </w:rPr>
        <w:t>prava terénu, obrobenie hrabaním a kontaminované miesto sa uvedie do pôvodného stavu.</w:t>
      </w:r>
    </w:p>
    <w:p w:rsidR="000F4B49" w:rsidRPr="00D8645F" w:rsidRDefault="000F4B49" w:rsidP="000F4B49">
      <w:pPr>
        <w:autoSpaceDE w:val="0"/>
        <w:autoSpaceDN w:val="0"/>
        <w:adjustRightInd w:val="0"/>
        <w:spacing w:after="0" w:line="240" w:lineRule="auto"/>
        <w:jc w:val="both"/>
        <w:rPr>
          <w:rFonts w:ascii="Cambria" w:eastAsia="Times New Roman" w:hAnsi="Cambria"/>
          <w:sz w:val="20"/>
          <w:szCs w:val="20"/>
          <w:lang w:eastAsia="cs-CZ"/>
        </w:rPr>
      </w:pPr>
    </w:p>
    <w:p w:rsidR="000F4B49" w:rsidRPr="000F4B49" w:rsidRDefault="000F4B49" w:rsidP="002732D0">
      <w:pPr>
        <w:numPr>
          <w:ilvl w:val="1"/>
          <w:numId w:val="13"/>
        </w:numPr>
        <w:autoSpaceDE w:val="0"/>
        <w:autoSpaceDN w:val="0"/>
        <w:adjustRightInd w:val="0"/>
        <w:spacing w:after="0" w:line="240" w:lineRule="auto"/>
        <w:ind w:left="426"/>
        <w:contextualSpacing/>
        <w:jc w:val="both"/>
        <w:rPr>
          <w:rFonts w:ascii="Times New Roman" w:eastAsia="Times New Roman" w:hAnsi="Times New Roman"/>
          <w:lang w:eastAsia="cs-CZ"/>
        </w:rPr>
      </w:pPr>
      <w:r w:rsidRPr="000F4B49">
        <w:rPr>
          <w:rFonts w:ascii="Times New Roman" w:eastAsia="Times New Roman" w:hAnsi="Times New Roman"/>
          <w:lang w:eastAsia="cs-CZ"/>
        </w:rPr>
        <w:t>Objednávateľ sa zaväzuje služby vykonané v zmysle tejto zmluvy prevziať a zaplatiť dohodnutú cenu podľa skutočne dodanej služby a platobných podmienok dohodnutých v tejto zmluve. Ukončenie jednotlivých činností tak ako sú uvedené v predchádzajúcom bode tejto zmluvy bude potvrdené podpísaním čiastkového protokolu.</w:t>
      </w:r>
    </w:p>
    <w:p w:rsidR="000F4B49" w:rsidRPr="00F400C7" w:rsidRDefault="000F4B49" w:rsidP="002732D0">
      <w:pPr>
        <w:autoSpaceDE w:val="0"/>
        <w:autoSpaceDN w:val="0"/>
        <w:adjustRightInd w:val="0"/>
        <w:spacing w:after="0" w:line="240" w:lineRule="auto"/>
        <w:ind w:left="426"/>
        <w:contextualSpacing/>
        <w:jc w:val="both"/>
        <w:rPr>
          <w:rFonts w:ascii="Cambria" w:eastAsia="Times New Roman" w:hAnsi="Cambria"/>
          <w:sz w:val="20"/>
          <w:szCs w:val="20"/>
          <w:lang w:eastAsia="cs-CZ"/>
        </w:rPr>
      </w:pPr>
    </w:p>
    <w:p w:rsidR="000F4B49" w:rsidRPr="002732D0" w:rsidRDefault="002732D0" w:rsidP="002732D0">
      <w:pPr>
        <w:autoSpaceDE w:val="0"/>
        <w:autoSpaceDN w:val="0"/>
        <w:adjustRightInd w:val="0"/>
        <w:spacing w:after="0" w:line="240" w:lineRule="auto"/>
        <w:ind w:left="426" w:hanging="426"/>
        <w:contextualSpacing/>
        <w:jc w:val="both"/>
        <w:rPr>
          <w:rFonts w:ascii="Times New Roman" w:eastAsia="Times New Roman" w:hAnsi="Times New Roman"/>
          <w:lang w:eastAsia="cs-CZ"/>
        </w:rPr>
      </w:pPr>
      <w:r>
        <w:rPr>
          <w:rFonts w:ascii="Times New Roman" w:eastAsia="Times New Roman" w:hAnsi="Times New Roman"/>
          <w:lang w:eastAsia="cs-CZ"/>
        </w:rPr>
        <w:t xml:space="preserve">2.4 </w:t>
      </w:r>
      <w:r w:rsidR="000F4B49" w:rsidRPr="002732D0">
        <w:rPr>
          <w:rFonts w:ascii="Times New Roman" w:eastAsia="Times New Roman" w:hAnsi="Times New Roman"/>
          <w:lang w:eastAsia="cs-CZ"/>
        </w:rPr>
        <w:t>Objednávateľ sa zaväzuje poskytnúť poskytovateľovi potrebnú súčinnosť, najmä – zabezpečí prístup k nelegálnym skládkam.</w:t>
      </w:r>
    </w:p>
    <w:p w:rsidR="000F4B49" w:rsidRPr="002732D0" w:rsidRDefault="000F4B49" w:rsidP="000F4B49">
      <w:pPr>
        <w:contextualSpacing/>
        <w:rPr>
          <w:rFonts w:ascii="Times New Roman" w:eastAsia="Times New Roman" w:hAnsi="Times New Roman"/>
          <w:lang w:eastAsia="cs-CZ"/>
        </w:rPr>
      </w:pPr>
    </w:p>
    <w:p w:rsidR="000F4B49" w:rsidRPr="002732D0" w:rsidRDefault="000F4B49" w:rsidP="002732D0">
      <w:pPr>
        <w:numPr>
          <w:ilvl w:val="1"/>
          <w:numId w:val="16"/>
        </w:numPr>
        <w:autoSpaceDE w:val="0"/>
        <w:autoSpaceDN w:val="0"/>
        <w:adjustRightInd w:val="0"/>
        <w:spacing w:after="0" w:line="240" w:lineRule="auto"/>
        <w:contextualSpacing/>
        <w:jc w:val="both"/>
        <w:rPr>
          <w:rFonts w:ascii="Times New Roman" w:eastAsia="Times New Roman" w:hAnsi="Times New Roman"/>
          <w:lang w:eastAsia="cs-CZ"/>
        </w:rPr>
      </w:pPr>
      <w:r w:rsidRPr="002732D0">
        <w:rPr>
          <w:rFonts w:ascii="Times New Roman" w:eastAsia="Times New Roman" w:hAnsi="Times New Roman"/>
          <w:lang w:eastAsia="cs-CZ"/>
        </w:rPr>
        <w:t>Poskytovateľ potvrdzuje, že sa v plnom rozsahu zoznámil s rozsahom predmetu plnenia, že sú mu známe technické podmienky na realizáciu a že disponuje dostatočnými kapacitami, technickým vybavením a potrebnými odbornými znalosťami.</w:t>
      </w:r>
    </w:p>
    <w:p w:rsidR="000F4B49" w:rsidRPr="002732D0" w:rsidRDefault="000F4B49" w:rsidP="000F4B49">
      <w:pPr>
        <w:autoSpaceDE w:val="0"/>
        <w:autoSpaceDN w:val="0"/>
        <w:adjustRightInd w:val="0"/>
        <w:spacing w:after="0" w:line="240" w:lineRule="auto"/>
        <w:contextualSpacing/>
        <w:jc w:val="both"/>
        <w:rPr>
          <w:rFonts w:ascii="Times New Roman" w:eastAsia="Times New Roman" w:hAnsi="Times New Roman"/>
          <w:lang w:eastAsia="cs-CZ"/>
        </w:rPr>
      </w:pPr>
    </w:p>
    <w:p w:rsidR="000F4B49" w:rsidRPr="002732D0" w:rsidRDefault="000F4B49" w:rsidP="002732D0">
      <w:pPr>
        <w:numPr>
          <w:ilvl w:val="1"/>
          <w:numId w:val="16"/>
        </w:numPr>
        <w:autoSpaceDE w:val="0"/>
        <w:autoSpaceDN w:val="0"/>
        <w:adjustRightInd w:val="0"/>
        <w:spacing w:after="0" w:line="240" w:lineRule="auto"/>
        <w:contextualSpacing/>
        <w:jc w:val="both"/>
        <w:rPr>
          <w:rFonts w:ascii="Times New Roman" w:eastAsia="Times New Roman" w:hAnsi="Times New Roman"/>
          <w:lang w:eastAsia="cs-CZ"/>
        </w:rPr>
      </w:pPr>
      <w:r w:rsidRPr="002732D0">
        <w:rPr>
          <w:rFonts w:ascii="Times New Roman" w:eastAsia="Times New Roman" w:hAnsi="Times New Roman"/>
          <w:lang w:eastAsia="cs-CZ"/>
        </w:rPr>
        <w:t xml:space="preserve">Poskytovateľ odpad zlikviduje v súlade splatnou legislatívou SR. K odobratému odpadu je poskytovateľ povinný </w:t>
      </w:r>
      <w:r w:rsidR="002732D0" w:rsidRPr="002732D0">
        <w:rPr>
          <w:rFonts w:ascii="Times New Roman" w:eastAsia="Times New Roman" w:hAnsi="Times New Roman"/>
          <w:lang w:eastAsia="cs-CZ"/>
        </w:rPr>
        <w:t xml:space="preserve">predložiť </w:t>
      </w:r>
      <w:r w:rsidRPr="002732D0">
        <w:rPr>
          <w:rFonts w:ascii="Times New Roman" w:eastAsia="Times New Roman" w:hAnsi="Times New Roman"/>
          <w:lang w:eastAsia="cs-CZ"/>
        </w:rPr>
        <w:t xml:space="preserve"> vážny list.</w:t>
      </w:r>
    </w:p>
    <w:p w:rsidR="000F4B49" w:rsidRPr="002732D0" w:rsidRDefault="000F4B49" w:rsidP="000F4B49">
      <w:pPr>
        <w:autoSpaceDE w:val="0"/>
        <w:autoSpaceDN w:val="0"/>
        <w:adjustRightInd w:val="0"/>
        <w:spacing w:after="0" w:line="240" w:lineRule="auto"/>
        <w:contextualSpacing/>
        <w:jc w:val="both"/>
        <w:rPr>
          <w:rFonts w:ascii="Times New Roman" w:eastAsia="Times New Roman" w:hAnsi="Times New Roman"/>
          <w:lang w:eastAsia="cs-CZ"/>
        </w:rPr>
      </w:pPr>
    </w:p>
    <w:p w:rsidR="000F4B49" w:rsidRPr="002732D0" w:rsidRDefault="000F4B49" w:rsidP="002732D0">
      <w:pPr>
        <w:numPr>
          <w:ilvl w:val="1"/>
          <w:numId w:val="16"/>
        </w:numPr>
        <w:autoSpaceDE w:val="0"/>
        <w:autoSpaceDN w:val="0"/>
        <w:adjustRightInd w:val="0"/>
        <w:spacing w:after="0" w:line="240" w:lineRule="auto"/>
        <w:contextualSpacing/>
        <w:jc w:val="both"/>
        <w:rPr>
          <w:rFonts w:ascii="Times New Roman" w:eastAsia="Times New Roman" w:hAnsi="Times New Roman"/>
          <w:lang w:eastAsia="cs-CZ"/>
        </w:rPr>
      </w:pPr>
      <w:r w:rsidRPr="002732D0">
        <w:rPr>
          <w:rFonts w:ascii="Times New Roman" w:eastAsia="Times New Roman" w:hAnsi="Times New Roman"/>
          <w:lang w:eastAsia="cs-CZ"/>
        </w:rPr>
        <w:t xml:space="preserve">Poskytovateľ sa zaväzuje, že služby v zmysle tejto zmluvy bude vykonávať v úplnom súlade s príslušnými všeobecne záväznými právnymi predpismi, najmä predpismi o ochrane životného prostredia (predovšetkým </w:t>
      </w:r>
      <w:r w:rsidRPr="002732D0">
        <w:rPr>
          <w:rFonts w:ascii="Times New Roman" w:hAnsi="Times New Roman"/>
        </w:rPr>
        <w:t xml:space="preserve">zákona č. 79/2015 </w:t>
      </w:r>
      <w:proofErr w:type="spellStart"/>
      <w:r w:rsidRPr="002732D0">
        <w:rPr>
          <w:rFonts w:ascii="Times New Roman" w:hAnsi="Times New Roman"/>
        </w:rPr>
        <w:t>Z.z</w:t>
      </w:r>
      <w:proofErr w:type="spellEnd"/>
      <w:r w:rsidRPr="002732D0">
        <w:rPr>
          <w:rFonts w:ascii="Times New Roman" w:hAnsi="Times New Roman"/>
        </w:rPr>
        <w:t>. o odpadoch a o zmene a doplnení niektorých zákonov</w:t>
      </w:r>
      <w:r w:rsidRPr="002732D0">
        <w:rPr>
          <w:rFonts w:ascii="Times New Roman" w:eastAsia="Times New Roman" w:hAnsi="Times New Roman"/>
          <w:lang w:eastAsia="cs-CZ"/>
        </w:rPr>
        <w:t>), predpismi o bezpečnosti a ochrane zdravia pri práci a predpismi o požiarnej ochrane.</w:t>
      </w:r>
    </w:p>
    <w:p w:rsidR="000F4B49" w:rsidRPr="002732D0" w:rsidRDefault="000F4B49" w:rsidP="000F4B49">
      <w:pPr>
        <w:autoSpaceDE w:val="0"/>
        <w:autoSpaceDN w:val="0"/>
        <w:adjustRightInd w:val="0"/>
        <w:spacing w:after="0" w:line="240" w:lineRule="auto"/>
        <w:contextualSpacing/>
        <w:jc w:val="both"/>
        <w:rPr>
          <w:rFonts w:ascii="Times New Roman" w:eastAsia="Times New Roman" w:hAnsi="Times New Roman"/>
          <w:lang w:eastAsia="cs-CZ"/>
        </w:rPr>
      </w:pPr>
    </w:p>
    <w:p w:rsidR="000F4B49" w:rsidRPr="002732D0" w:rsidRDefault="000F4B49" w:rsidP="002732D0">
      <w:pPr>
        <w:numPr>
          <w:ilvl w:val="1"/>
          <w:numId w:val="16"/>
        </w:numPr>
        <w:autoSpaceDE w:val="0"/>
        <w:autoSpaceDN w:val="0"/>
        <w:adjustRightInd w:val="0"/>
        <w:spacing w:after="0" w:line="240" w:lineRule="auto"/>
        <w:contextualSpacing/>
        <w:jc w:val="both"/>
        <w:rPr>
          <w:rFonts w:ascii="Times New Roman" w:eastAsia="Times New Roman" w:hAnsi="Times New Roman"/>
          <w:lang w:eastAsia="cs-CZ"/>
        </w:rPr>
      </w:pPr>
      <w:r w:rsidRPr="002732D0">
        <w:rPr>
          <w:rFonts w:ascii="Times New Roman" w:eastAsia="Times New Roman" w:hAnsi="Times New Roman"/>
          <w:lang w:eastAsia="cs-CZ"/>
        </w:rPr>
        <w:t xml:space="preserve">Poskytovateľ sa zaväzuje minimalizovať tvorbu </w:t>
      </w:r>
      <w:proofErr w:type="spellStart"/>
      <w:r w:rsidRPr="002732D0">
        <w:rPr>
          <w:rFonts w:ascii="Times New Roman" w:eastAsia="Times New Roman" w:hAnsi="Times New Roman"/>
          <w:lang w:eastAsia="cs-CZ"/>
        </w:rPr>
        <w:t>medziskládok</w:t>
      </w:r>
      <w:proofErr w:type="spellEnd"/>
      <w:r w:rsidRPr="002732D0">
        <w:rPr>
          <w:rFonts w:ascii="Times New Roman" w:eastAsia="Times New Roman" w:hAnsi="Times New Roman"/>
          <w:lang w:eastAsia="cs-CZ"/>
        </w:rPr>
        <w:t xml:space="preserve"> presúvaných materiálov a zabezpečiť pracovisko proti šíreniu prašnosti a hluku. Ďalej sa poskytovateľ zaväzuje zabezpečiť postup prác tak, aby nedošlo k poškodeniu existujúcich prístupových komunikácií pri výkone činností spojených s poskytovaním služby pričom po ukončení prác prevedie ich vyčistenie a uvedenie do pôvodného stavu.</w:t>
      </w:r>
    </w:p>
    <w:p w:rsidR="00DE085E" w:rsidRPr="000F4B49" w:rsidRDefault="00DE085E" w:rsidP="000F4B49">
      <w:pPr>
        <w:autoSpaceDE w:val="0"/>
        <w:autoSpaceDN w:val="0"/>
        <w:adjustRightInd w:val="0"/>
        <w:spacing w:after="0"/>
        <w:ind w:left="284" w:hanging="426"/>
        <w:jc w:val="both"/>
        <w:rPr>
          <w:rFonts w:ascii="Times New Roman" w:hAnsi="Times New Roman"/>
          <w:lang w:eastAsia="sk-SK"/>
        </w:rPr>
      </w:pPr>
    </w:p>
    <w:p w:rsidR="00DE085E" w:rsidRPr="00CF4CEF" w:rsidRDefault="00DE085E" w:rsidP="00B61693">
      <w:pPr>
        <w:pStyle w:val="Default"/>
        <w:jc w:val="center"/>
        <w:rPr>
          <w:rFonts w:ascii="Times New Roman" w:hAnsi="Times New Roman" w:cs="Times New Roman"/>
          <w:b/>
          <w:bCs/>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2732D0" w:rsidRPr="00F400C7" w:rsidRDefault="002732D0" w:rsidP="002732D0">
      <w:pPr>
        <w:autoSpaceDE w:val="0"/>
        <w:autoSpaceDN w:val="0"/>
        <w:adjustRightInd w:val="0"/>
        <w:spacing w:after="0" w:line="240" w:lineRule="auto"/>
        <w:jc w:val="center"/>
        <w:rPr>
          <w:rFonts w:ascii="Cambria" w:eastAsia="Times New Roman" w:hAnsi="Cambria"/>
          <w:sz w:val="20"/>
          <w:szCs w:val="20"/>
          <w:lang w:eastAsia="cs-CZ"/>
        </w:rPr>
      </w:pPr>
      <w:r w:rsidRPr="00F400C7">
        <w:rPr>
          <w:rFonts w:ascii="Times New Roman" w:hAnsi="Times New Roman"/>
          <w:b/>
          <w:bCs/>
        </w:rPr>
        <w:t>Dodacia lehota a miesto plnenia</w:t>
      </w:r>
    </w:p>
    <w:p w:rsidR="002732D0" w:rsidRPr="00F400C7" w:rsidRDefault="002732D0" w:rsidP="002732D0">
      <w:pPr>
        <w:autoSpaceDE w:val="0"/>
        <w:autoSpaceDN w:val="0"/>
        <w:adjustRightInd w:val="0"/>
        <w:spacing w:after="0" w:line="240" w:lineRule="auto"/>
        <w:ind w:left="426" w:hanging="426"/>
        <w:jc w:val="center"/>
        <w:rPr>
          <w:rFonts w:ascii="Cambria" w:eastAsia="Times New Roman" w:hAnsi="Cambria"/>
          <w:sz w:val="20"/>
          <w:szCs w:val="20"/>
          <w:lang w:eastAsia="cs-CZ"/>
        </w:rPr>
      </w:pPr>
    </w:p>
    <w:p w:rsidR="002732D0" w:rsidRPr="002732D0" w:rsidRDefault="002732D0" w:rsidP="002732D0">
      <w:pPr>
        <w:autoSpaceDE w:val="0"/>
        <w:autoSpaceDN w:val="0"/>
        <w:adjustRightInd w:val="0"/>
        <w:spacing w:after="0" w:line="240" w:lineRule="auto"/>
        <w:ind w:left="426" w:hanging="426"/>
        <w:jc w:val="both"/>
        <w:rPr>
          <w:rFonts w:ascii="Times New Roman" w:eastAsia="Times New Roman" w:hAnsi="Times New Roman"/>
          <w:lang w:eastAsia="cs-CZ"/>
        </w:rPr>
      </w:pPr>
      <w:r w:rsidRPr="002732D0">
        <w:rPr>
          <w:rFonts w:ascii="Times New Roman" w:eastAsia="Times New Roman" w:hAnsi="Times New Roman"/>
          <w:lang w:eastAsia="cs-CZ"/>
        </w:rPr>
        <w:lastRenderedPageBreak/>
        <w:t>3.1 Táto zmluva sa uzatvára na dobu určitú v trvaní</w:t>
      </w:r>
      <w:r w:rsidRPr="002732D0">
        <w:rPr>
          <w:rFonts w:ascii="Times New Roman" w:eastAsia="Times New Roman" w:hAnsi="Times New Roman"/>
          <w:b/>
          <w:bCs/>
          <w:lang w:eastAsia="cs-CZ"/>
        </w:rPr>
        <w:t xml:space="preserve"> 1 kalendárneho mesiaca </w:t>
      </w:r>
      <w:r w:rsidRPr="002732D0">
        <w:rPr>
          <w:rFonts w:ascii="Times New Roman" w:eastAsia="Times New Roman" w:hAnsi="Times New Roman"/>
          <w:lang w:eastAsia="cs-CZ"/>
        </w:rPr>
        <w:t xml:space="preserve">odo dňa </w:t>
      </w:r>
      <w:r w:rsidRPr="002732D0">
        <w:rPr>
          <w:rFonts w:ascii="Times New Roman" w:hAnsi="Times New Roman"/>
        </w:rPr>
        <w:t>protokolárneho odovzdania nelegálnej skládky</w:t>
      </w:r>
      <w:r w:rsidRPr="002732D0">
        <w:rPr>
          <w:rFonts w:ascii="Times New Roman" w:eastAsia="Times New Roman" w:hAnsi="Times New Roman"/>
          <w:lang w:eastAsia="cs-CZ"/>
        </w:rPr>
        <w:t>. Objednávateľ sa zaväzuje poskytnúť poskytovateľovi včas a v potrebnej kvalite potrebnú súčinnosť, najmä – zabezpečí prístup k nelegálnej skládke.</w:t>
      </w:r>
    </w:p>
    <w:p w:rsidR="002732D0" w:rsidRPr="002732D0" w:rsidRDefault="002732D0" w:rsidP="002732D0">
      <w:pPr>
        <w:autoSpaceDE w:val="0"/>
        <w:autoSpaceDN w:val="0"/>
        <w:adjustRightInd w:val="0"/>
        <w:spacing w:after="0" w:line="240" w:lineRule="auto"/>
        <w:ind w:left="426" w:hanging="426"/>
        <w:jc w:val="both"/>
        <w:rPr>
          <w:rFonts w:ascii="Times New Roman" w:eastAsia="Times New Roman" w:hAnsi="Times New Roman"/>
          <w:lang w:eastAsia="cs-CZ"/>
        </w:rPr>
      </w:pPr>
    </w:p>
    <w:p w:rsidR="002732D0" w:rsidRPr="006B0199" w:rsidRDefault="002732D0" w:rsidP="002732D0">
      <w:pPr>
        <w:autoSpaceDE w:val="0"/>
        <w:autoSpaceDN w:val="0"/>
        <w:adjustRightInd w:val="0"/>
        <w:spacing w:after="0" w:line="240" w:lineRule="auto"/>
        <w:ind w:left="426" w:hanging="426"/>
        <w:jc w:val="both"/>
        <w:rPr>
          <w:rFonts w:ascii="Times New Roman" w:eastAsia="Times New Roman" w:hAnsi="Times New Roman"/>
          <w:iCs/>
          <w:lang w:eastAsia="cs-CZ"/>
        </w:rPr>
      </w:pPr>
      <w:r w:rsidRPr="002732D0">
        <w:rPr>
          <w:rFonts w:ascii="Times New Roman" w:eastAsia="Times New Roman" w:hAnsi="Times New Roman"/>
          <w:lang w:eastAsia="cs-CZ"/>
        </w:rPr>
        <w:t xml:space="preserve">3.2 Miestom poskytnutia </w:t>
      </w:r>
      <w:r w:rsidRPr="006B0199">
        <w:rPr>
          <w:rFonts w:ascii="Times New Roman" w:eastAsia="Times New Roman" w:hAnsi="Times New Roman"/>
          <w:lang w:eastAsia="cs-CZ"/>
        </w:rPr>
        <w:t xml:space="preserve">služieb </w:t>
      </w:r>
      <w:r w:rsidR="006B0199" w:rsidRPr="006B0199">
        <w:rPr>
          <w:rFonts w:ascii="Times New Roman" w:hAnsi="Times New Roman"/>
          <w:color w:val="000000"/>
        </w:rPr>
        <w:t>KN-C 695 v k. ú. Slavošovce</w:t>
      </w:r>
      <w:r w:rsidRPr="006B0199">
        <w:rPr>
          <w:rFonts w:ascii="Times New Roman" w:eastAsia="Times New Roman" w:hAnsi="Times New Roman"/>
          <w:bCs/>
          <w:lang w:eastAsia="cs-CZ"/>
        </w:rPr>
        <w:t>.</w:t>
      </w:r>
    </w:p>
    <w:p w:rsidR="002732D0" w:rsidRPr="002732D0" w:rsidRDefault="002732D0" w:rsidP="002732D0">
      <w:pPr>
        <w:autoSpaceDE w:val="0"/>
        <w:autoSpaceDN w:val="0"/>
        <w:adjustRightInd w:val="0"/>
        <w:spacing w:after="0" w:line="240" w:lineRule="auto"/>
        <w:ind w:left="426" w:hanging="426"/>
        <w:jc w:val="both"/>
        <w:rPr>
          <w:rFonts w:ascii="Times New Roman" w:eastAsia="Times New Roman" w:hAnsi="Times New Roman"/>
          <w:i/>
          <w:iCs/>
          <w:highlight w:val="yellow"/>
          <w:lang w:eastAsia="cs-CZ"/>
        </w:rPr>
      </w:pPr>
    </w:p>
    <w:p w:rsidR="002732D0" w:rsidRPr="002732D0" w:rsidRDefault="002732D0" w:rsidP="002732D0">
      <w:pPr>
        <w:autoSpaceDE w:val="0"/>
        <w:autoSpaceDN w:val="0"/>
        <w:adjustRightInd w:val="0"/>
        <w:spacing w:after="0" w:line="240" w:lineRule="auto"/>
        <w:ind w:left="426" w:hanging="426"/>
        <w:jc w:val="both"/>
        <w:rPr>
          <w:rFonts w:ascii="Times New Roman" w:eastAsia="Times New Roman" w:hAnsi="Times New Roman"/>
          <w:i/>
          <w:iCs/>
          <w:lang w:eastAsia="cs-CZ"/>
        </w:rPr>
      </w:pPr>
      <w:r w:rsidRPr="002732D0">
        <w:rPr>
          <w:rFonts w:ascii="Times New Roman" w:eastAsia="Times New Roman" w:hAnsi="Times New Roman"/>
          <w:lang w:eastAsia="cs-CZ"/>
        </w:rPr>
        <w:t>3.3 Služba sa považuje za vykonanú až dňom podpisu protokolárneho potvrdenia o poskytnutí služby objednávateľom (ďalej len „preberací protokol“). Preberací protokol ako doklad o poskytnutí služby bude obsahovať súpis všetkých poskytnutých služieb v požadovanej kvalite a v rozsahu dohodnutom v tejto zmluve. Nevyhnutným predpokladom podpisu preberacieho protokolu je poskytnutie služieb v požadovanej kvalite a v rozsahu dohodnutom v tejto zmluve, pričom ak poskytnuté služby budú vykazovať vady a/alebo nebudú poskytnuté v súlade s touto zmluvou, všetky nedostatky sa spíšu</w:t>
      </w:r>
      <w:r>
        <w:rPr>
          <w:rFonts w:ascii="Times New Roman" w:eastAsia="Times New Roman" w:hAnsi="Times New Roman"/>
          <w:lang w:eastAsia="cs-CZ"/>
        </w:rPr>
        <w:t xml:space="preserve"> </w:t>
      </w:r>
      <w:r w:rsidRPr="002732D0">
        <w:rPr>
          <w:rFonts w:ascii="Times New Roman" w:eastAsia="Times New Roman" w:hAnsi="Times New Roman"/>
          <w:lang w:eastAsia="cs-CZ"/>
        </w:rPr>
        <w:t>do záznamu o odstránení vád pričom sa určí lehota ich odstránenia. Po riadnom odstránení všetkých zistených vád sa táto skutočnosť uvedie do záznamu spoločne s uvedením dátumu ich odstránenia.</w:t>
      </w:r>
    </w:p>
    <w:p w:rsidR="002732D0" w:rsidRPr="00F400C7" w:rsidRDefault="002732D0" w:rsidP="002732D0">
      <w:pPr>
        <w:autoSpaceDE w:val="0"/>
        <w:autoSpaceDN w:val="0"/>
        <w:adjustRightInd w:val="0"/>
        <w:spacing w:after="0" w:line="240" w:lineRule="auto"/>
        <w:jc w:val="both"/>
        <w:rPr>
          <w:rFonts w:ascii="Cambria" w:eastAsia="Times New Roman" w:hAnsi="Cambria"/>
          <w:sz w:val="20"/>
          <w:szCs w:val="20"/>
          <w:lang w:eastAsia="cs-CZ"/>
        </w:rPr>
      </w:pP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A77584" w:rsidRPr="00A77584" w:rsidRDefault="00A77584" w:rsidP="00A77584">
      <w:pPr>
        <w:autoSpaceDE w:val="0"/>
        <w:autoSpaceDN w:val="0"/>
        <w:adjustRightInd w:val="0"/>
        <w:spacing w:after="0" w:line="240" w:lineRule="auto"/>
        <w:jc w:val="center"/>
        <w:rPr>
          <w:rFonts w:ascii="Times New Roman" w:eastAsia="Times New Roman" w:hAnsi="Times New Roman"/>
          <w:b/>
          <w:bCs/>
          <w:lang w:eastAsia="cs-CZ"/>
        </w:rPr>
      </w:pPr>
      <w:r w:rsidRPr="00A77584">
        <w:rPr>
          <w:rFonts w:ascii="Times New Roman" w:eastAsia="Times New Roman" w:hAnsi="Times New Roman"/>
          <w:b/>
          <w:bCs/>
          <w:lang w:eastAsia="cs-CZ"/>
        </w:rPr>
        <w:t>Zmluvná cena, spôsob fakturácie a platobné podmienky</w:t>
      </w:r>
    </w:p>
    <w:p w:rsidR="00A77584" w:rsidRPr="00A77584" w:rsidRDefault="00A77584" w:rsidP="00A77584">
      <w:pPr>
        <w:autoSpaceDE w:val="0"/>
        <w:autoSpaceDN w:val="0"/>
        <w:adjustRightInd w:val="0"/>
        <w:spacing w:after="0" w:line="240" w:lineRule="auto"/>
        <w:rPr>
          <w:rFonts w:ascii="Times New Roman" w:eastAsia="Times New Roman" w:hAnsi="Times New Roman"/>
          <w:b/>
          <w:bCs/>
          <w:lang w:eastAsia="cs-CZ"/>
        </w:rPr>
      </w:pPr>
    </w:p>
    <w:p w:rsidR="00A77584" w:rsidRPr="00495D44" w:rsidRDefault="00495D44" w:rsidP="00495D44">
      <w:pPr>
        <w:autoSpaceDE w:val="0"/>
        <w:autoSpaceDN w:val="0"/>
        <w:adjustRightInd w:val="0"/>
        <w:spacing w:after="0"/>
        <w:ind w:left="426" w:hanging="426"/>
        <w:rPr>
          <w:rFonts w:ascii="Times New Roman" w:hAnsi="Times New Roman"/>
          <w:lang w:eastAsia="sk-SK"/>
        </w:rPr>
      </w:pPr>
      <w:r>
        <w:rPr>
          <w:rFonts w:ascii="Times New Roman" w:eastAsia="Times New Roman" w:hAnsi="Times New Roman"/>
          <w:lang w:eastAsia="cs-CZ"/>
        </w:rPr>
        <w:t xml:space="preserve">4.1 </w:t>
      </w:r>
      <w:r w:rsidR="00A77584" w:rsidRPr="00495D44">
        <w:rPr>
          <w:rFonts w:ascii="Times New Roman" w:eastAsia="Times New Roman" w:hAnsi="Times New Roman"/>
          <w:lang w:eastAsia="cs-CZ"/>
        </w:rPr>
        <w:t xml:space="preserve">Cena za poskytnutie služby je stanovená </w:t>
      </w:r>
      <w:r w:rsidR="00A77584" w:rsidRPr="00495D44">
        <w:rPr>
          <w:rFonts w:ascii="Times New Roman" w:hAnsi="Times New Roman"/>
          <w:color w:val="000000"/>
          <w:lang w:eastAsia="sk-SK"/>
        </w:rPr>
        <w:t xml:space="preserve">v súlade so zákonom č. 18/1996 Z. z. o cenách v znení neskorších predpisov dohodli na celkovej cene za riadne vykonané dielo v sume </w:t>
      </w:r>
      <w:r w:rsidR="00A77584" w:rsidRPr="00495D44">
        <w:rPr>
          <w:rFonts w:ascii="Times New Roman" w:hAnsi="Times New Roman"/>
          <w:lang w:eastAsia="sk-SK"/>
        </w:rPr>
        <w:t>: .......        .. EUR bez DPH</w:t>
      </w:r>
      <w:r w:rsidR="00A77584" w:rsidRPr="00495D44">
        <w:rPr>
          <w:rFonts w:ascii="Times New Roman" w:hAnsi="Times New Roman"/>
          <w:i/>
          <w:iCs/>
          <w:lang w:eastAsia="sk-SK"/>
        </w:rPr>
        <w:t xml:space="preserve">(vyplní uchádzač) </w:t>
      </w:r>
    </w:p>
    <w:p w:rsidR="00A77584" w:rsidRPr="00495D44" w:rsidRDefault="00A77584" w:rsidP="00A77584">
      <w:pPr>
        <w:tabs>
          <w:tab w:val="left" w:pos="3119"/>
        </w:tabs>
        <w:autoSpaceDE w:val="0"/>
        <w:autoSpaceDN w:val="0"/>
        <w:adjustRightInd w:val="0"/>
        <w:spacing w:after="0"/>
        <w:rPr>
          <w:rFonts w:ascii="Times New Roman" w:hAnsi="Times New Roman"/>
          <w:lang w:eastAsia="sk-SK"/>
        </w:rPr>
      </w:pPr>
      <w:r w:rsidRPr="00495D44">
        <w:rPr>
          <w:rFonts w:ascii="Times New Roman" w:hAnsi="Times New Roman"/>
          <w:lang w:eastAsia="sk-SK"/>
        </w:rPr>
        <w:tab/>
        <w:t xml:space="preserve">...................................... EUR (20% DPH) </w:t>
      </w:r>
      <w:r w:rsidRPr="00495D44">
        <w:rPr>
          <w:rFonts w:ascii="Times New Roman" w:hAnsi="Times New Roman"/>
          <w:i/>
          <w:iCs/>
          <w:lang w:eastAsia="sk-SK"/>
        </w:rPr>
        <w:t>(vyplní uchádzač</w:t>
      </w:r>
      <w:r w:rsidRPr="00495D44">
        <w:rPr>
          <w:rFonts w:ascii="Times New Roman" w:hAnsi="Times New Roman"/>
          <w:lang w:eastAsia="sk-SK"/>
        </w:rPr>
        <w:t xml:space="preserve">) </w:t>
      </w:r>
    </w:p>
    <w:p w:rsidR="00A77584" w:rsidRPr="00495D44" w:rsidRDefault="00A77584" w:rsidP="00A77584">
      <w:pPr>
        <w:tabs>
          <w:tab w:val="left" w:pos="3119"/>
        </w:tabs>
        <w:autoSpaceDE w:val="0"/>
        <w:autoSpaceDN w:val="0"/>
        <w:adjustRightInd w:val="0"/>
        <w:spacing w:after="0"/>
        <w:rPr>
          <w:rFonts w:ascii="Times New Roman" w:hAnsi="Times New Roman"/>
          <w:lang w:eastAsia="sk-SK"/>
        </w:rPr>
      </w:pPr>
      <w:r w:rsidRPr="00495D44">
        <w:rPr>
          <w:rFonts w:ascii="Times New Roman" w:hAnsi="Times New Roman"/>
          <w:b/>
          <w:bCs/>
          <w:lang w:eastAsia="sk-SK"/>
        </w:rPr>
        <w:tab/>
        <w:t xml:space="preserve">............................................. EUR s DPH </w:t>
      </w:r>
      <w:r w:rsidRPr="00495D44">
        <w:rPr>
          <w:rFonts w:ascii="Times New Roman" w:hAnsi="Times New Roman"/>
          <w:b/>
          <w:bCs/>
          <w:i/>
          <w:iCs/>
          <w:lang w:eastAsia="sk-SK"/>
        </w:rPr>
        <w:t xml:space="preserve">(vyplní uchádzač) </w:t>
      </w:r>
    </w:p>
    <w:p w:rsidR="00A77584" w:rsidRPr="00495D44" w:rsidRDefault="00A77584" w:rsidP="00495D44">
      <w:pPr>
        <w:autoSpaceDE w:val="0"/>
        <w:autoSpaceDN w:val="0"/>
        <w:adjustRightInd w:val="0"/>
        <w:spacing w:after="0"/>
        <w:ind w:left="426"/>
        <w:rPr>
          <w:rFonts w:ascii="Times New Roman" w:hAnsi="Times New Roman"/>
          <w:i/>
          <w:iCs/>
          <w:lang w:eastAsia="sk-SK"/>
        </w:rPr>
      </w:pPr>
      <w:r w:rsidRPr="00495D44">
        <w:rPr>
          <w:rFonts w:ascii="Times New Roman" w:hAnsi="Times New Roman"/>
          <w:lang w:eastAsia="sk-SK"/>
        </w:rPr>
        <w:t xml:space="preserve">slovom: ................................................................ EUR s DPH </w:t>
      </w:r>
      <w:r w:rsidRPr="00495D44">
        <w:rPr>
          <w:rFonts w:ascii="Times New Roman" w:hAnsi="Times New Roman"/>
          <w:i/>
          <w:iCs/>
          <w:lang w:eastAsia="sk-SK"/>
        </w:rPr>
        <w:t xml:space="preserve">(vyplní uchádzač) </w:t>
      </w:r>
    </w:p>
    <w:p w:rsidR="00A77584" w:rsidRPr="00A77584" w:rsidRDefault="00A77584" w:rsidP="00495D44">
      <w:pPr>
        <w:autoSpaceDE w:val="0"/>
        <w:autoSpaceDN w:val="0"/>
        <w:adjustRightInd w:val="0"/>
        <w:spacing w:after="0" w:line="240" w:lineRule="auto"/>
        <w:ind w:left="426"/>
        <w:jc w:val="both"/>
        <w:rPr>
          <w:rFonts w:ascii="Times New Roman" w:eastAsia="Times New Roman" w:hAnsi="Times New Roman"/>
          <w:lang w:eastAsia="cs-CZ"/>
        </w:rPr>
      </w:pPr>
    </w:p>
    <w:p w:rsidR="00A77584" w:rsidRPr="00A77584" w:rsidRDefault="00A77584" w:rsidP="00233D96">
      <w:pPr>
        <w:numPr>
          <w:ilvl w:val="1"/>
          <w:numId w:val="20"/>
        </w:numPr>
        <w:autoSpaceDE w:val="0"/>
        <w:autoSpaceDN w:val="0"/>
        <w:adjustRightInd w:val="0"/>
        <w:spacing w:after="0" w:line="240" w:lineRule="auto"/>
        <w:ind w:left="426" w:hanging="426"/>
        <w:jc w:val="both"/>
        <w:rPr>
          <w:rFonts w:ascii="Times New Roman" w:eastAsia="Times New Roman" w:hAnsi="Times New Roman"/>
          <w:lang w:eastAsia="cs-CZ"/>
        </w:rPr>
      </w:pPr>
      <w:r w:rsidRPr="00A77584">
        <w:rPr>
          <w:rFonts w:ascii="Times New Roman" w:eastAsia="Times New Roman" w:hAnsi="Times New Roman"/>
          <w:lang w:eastAsia="cs-CZ"/>
        </w:rPr>
        <w:t>Zmluvné strany sa dohodli na jednotkových cenách za služby poskytované v zmysle tejto zmluvy, uvedených v prílohe č. 1 tejto zmluvy, ktoré sú zhodné s cenami, ktoré predložil poskytovateľ v postavení uchádzača v rámci procesu verejného obstarávania identifikovaného v bode 1 tohto článku zmluvy. V uvedených jednotkových cenách sú zahrnuté všetky náklady poskytovateľa súvisiace s plnením predmetu tejto zmluvy. Objednávateľ neposkytuje zálohu ani preddavok na poskytnutie služby.</w:t>
      </w:r>
    </w:p>
    <w:p w:rsidR="00A77584" w:rsidRPr="00A77584" w:rsidRDefault="00A77584" w:rsidP="00233D96">
      <w:pPr>
        <w:autoSpaceDE w:val="0"/>
        <w:autoSpaceDN w:val="0"/>
        <w:adjustRightInd w:val="0"/>
        <w:spacing w:after="0" w:line="240" w:lineRule="auto"/>
        <w:ind w:left="426" w:hanging="426"/>
        <w:jc w:val="both"/>
        <w:rPr>
          <w:rFonts w:ascii="Times New Roman" w:eastAsia="Times New Roman" w:hAnsi="Times New Roman"/>
          <w:lang w:eastAsia="cs-CZ"/>
        </w:rPr>
      </w:pPr>
    </w:p>
    <w:p w:rsidR="00A77584" w:rsidRPr="00A77584" w:rsidRDefault="00A77584" w:rsidP="00233D96">
      <w:pPr>
        <w:numPr>
          <w:ilvl w:val="1"/>
          <w:numId w:val="20"/>
        </w:numPr>
        <w:autoSpaceDE w:val="0"/>
        <w:autoSpaceDN w:val="0"/>
        <w:adjustRightInd w:val="0"/>
        <w:spacing w:after="0" w:line="240" w:lineRule="auto"/>
        <w:ind w:left="426" w:hanging="426"/>
        <w:jc w:val="both"/>
        <w:rPr>
          <w:rFonts w:ascii="Times New Roman" w:eastAsia="Times New Roman" w:hAnsi="Times New Roman"/>
          <w:lang w:eastAsia="cs-CZ"/>
        </w:rPr>
      </w:pPr>
      <w:r w:rsidRPr="00A77584">
        <w:rPr>
          <w:rFonts w:ascii="Times New Roman" w:eastAsia="Times New Roman" w:hAnsi="Times New Roman"/>
          <w:lang w:eastAsia="cs-CZ"/>
        </w:rPr>
        <w:t xml:space="preserve">Poskytovateľ je oprávnený účtovať objednávateľovi zmluvnú cenu a objednávateľ je povinný zaplatiť poskytovateľovi zmluvnú cenu po </w:t>
      </w:r>
      <w:r w:rsidRPr="00A77584">
        <w:rPr>
          <w:rFonts w:ascii="Times New Roman" w:eastAsia="Times New Roman" w:hAnsi="Times New Roman"/>
          <w:u w:val="single"/>
          <w:lang w:eastAsia="cs-CZ"/>
        </w:rPr>
        <w:t>podpise preberacieho protokolu objednávateľom</w:t>
      </w:r>
      <w:r w:rsidRPr="00A77584">
        <w:rPr>
          <w:rFonts w:ascii="Times New Roman" w:eastAsia="Times New Roman" w:hAnsi="Times New Roman"/>
          <w:lang w:eastAsia="cs-CZ"/>
        </w:rPr>
        <w:t xml:space="preserve"> a po tom, ako budú riadne odstránené všetky v zázname o odstránení vád uplatnené vady. </w:t>
      </w:r>
      <w:r w:rsidRPr="00A77584">
        <w:rPr>
          <w:rFonts w:ascii="Times New Roman" w:hAnsi="Times New Roman"/>
        </w:rPr>
        <w:t>Kontrola dodaných služieb sa bude uskutočňovať za prítomnosti zástupcov obidvoch zmluvných strán.</w:t>
      </w:r>
      <w:r w:rsidRPr="00A77584">
        <w:rPr>
          <w:rFonts w:ascii="Times New Roman" w:eastAsia="Times New Roman" w:hAnsi="Times New Roman"/>
          <w:lang w:eastAsia="cs-CZ"/>
        </w:rPr>
        <w:t xml:space="preserve"> Tieto skutočnosti budú podkladom pre vystavenie faktúry na zmluvnú cenu a prílohami tejto faktúry budú:</w:t>
      </w:r>
    </w:p>
    <w:p w:rsidR="00A77584" w:rsidRPr="00A77584" w:rsidRDefault="00A77584" w:rsidP="00233D96">
      <w:pPr>
        <w:numPr>
          <w:ilvl w:val="0"/>
          <w:numId w:val="19"/>
        </w:numPr>
        <w:autoSpaceDE w:val="0"/>
        <w:autoSpaceDN w:val="0"/>
        <w:adjustRightInd w:val="0"/>
        <w:spacing w:after="0" w:line="240" w:lineRule="auto"/>
        <w:ind w:hanging="426"/>
        <w:jc w:val="both"/>
        <w:rPr>
          <w:rFonts w:ascii="Times New Roman" w:eastAsia="Times New Roman" w:hAnsi="Times New Roman"/>
          <w:lang w:eastAsia="cs-CZ"/>
        </w:rPr>
      </w:pPr>
      <w:r w:rsidRPr="00A77584">
        <w:rPr>
          <w:rFonts w:ascii="Times New Roman" w:eastAsia="Times New Roman" w:hAnsi="Times New Roman"/>
          <w:lang w:eastAsia="cs-CZ"/>
        </w:rPr>
        <w:t xml:space="preserve">kópia preberacieho protokolu, </w:t>
      </w:r>
    </w:p>
    <w:p w:rsidR="00A77584" w:rsidRPr="00A77584" w:rsidRDefault="00A77584" w:rsidP="00233D96">
      <w:pPr>
        <w:numPr>
          <w:ilvl w:val="0"/>
          <w:numId w:val="19"/>
        </w:numPr>
        <w:autoSpaceDE w:val="0"/>
        <w:autoSpaceDN w:val="0"/>
        <w:adjustRightInd w:val="0"/>
        <w:spacing w:after="0" w:line="240" w:lineRule="auto"/>
        <w:ind w:hanging="426"/>
        <w:jc w:val="both"/>
        <w:rPr>
          <w:rFonts w:ascii="Times New Roman" w:eastAsia="Times New Roman" w:hAnsi="Times New Roman"/>
          <w:lang w:eastAsia="cs-CZ"/>
        </w:rPr>
      </w:pPr>
      <w:r w:rsidRPr="00A77584">
        <w:rPr>
          <w:rFonts w:ascii="Times New Roman" w:eastAsia="Times New Roman" w:hAnsi="Times New Roman"/>
          <w:lang w:eastAsia="cs-CZ"/>
        </w:rPr>
        <w:t>záznam o odstránení vád,</w:t>
      </w:r>
    </w:p>
    <w:p w:rsidR="00A77584" w:rsidRPr="00A77584" w:rsidRDefault="00A77584" w:rsidP="00233D96">
      <w:pPr>
        <w:numPr>
          <w:ilvl w:val="0"/>
          <w:numId w:val="19"/>
        </w:numPr>
        <w:autoSpaceDE w:val="0"/>
        <w:autoSpaceDN w:val="0"/>
        <w:adjustRightInd w:val="0"/>
        <w:spacing w:after="0" w:line="240" w:lineRule="auto"/>
        <w:ind w:hanging="426"/>
        <w:jc w:val="both"/>
        <w:rPr>
          <w:rFonts w:ascii="Times New Roman" w:eastAsia="Times New Roman" w:hAnsi="Times New Roman"/>
          <w:lang w:eastAsia="cs-CZ"/>
        </w:rPr>
      </w:pPr>
      <w:r w:rsidRPr="00A77584">
        <w:rPr>
          <w:rFonts w:ascii="Times New Roman" w:eastAsia="Times New Roman" w:hAnsi="Times New Roman"/>
          <w:lang w:eastAsia="cs-CZ"/>
        </w:rPr>
        <w:t>vážne lístky a doklad o uložení odpadu.</w:t>
      </w:r>
    </w:p>
    <w:p w:rsidR="00A77584" w:rsidRPr="00A77584" w:rsidRDefault="00A77584" w:rsidP="00233D96">
      <w:pPr>
        <w:autoSpaceDE w:val="0"/>
        <w:autoSpaceDN w:val="0"/>
        <w:adjustRightInd w:val="0"/>
        <w:spacing w:after="0" w:line="240" w:lineRule="auto"/>
        <w:ind w:left="1146" w:hanging="426"/>
        <w:jc w:val="both"/>
        <w:rPr>
          <w:rFonts w:ascii="Times New Roman" w:eastAsia="Times New Roman" w:hAnsi="Times New Roman"/>
          <w:lang w:eastAsia="cs-CZ"/>
        </w:rPr>
      </w:pPr>
    </w:p>
    <w:p w:rsidR="00A77584" w:rsidRPr="00233D96" w:rsidRDefault="00233D96" w:rsidP="00233D96">
      <w:pPr>
        <w:numPr>
          <w:ilvl w:val="1"/>
          <w:numId w:val="20"/>
        </w:numPr>
        <w:autoSpaceDE w:val="0"/>
        <w:autoSpaceDN w:val="0"/>
        <w:adjustRightInd w:val="0"/>
        <w:spacing w:after="0" w:line="240" w:lineRule="auto"/>
        <w:ind w:left="426" w:hanging="426"/>
        <w:jc w:val="both"/>
        <w:rPr>
          <w:rFonts w:ascii="Times New Roman" w:eastAsia="Times New Roman" w:hAnsi="Times New Roman"/>
          <w:lang w:eastAsia="cs-CZ"/>
        </w:rPr>
      </w:pPr>
      <w:r>
        <w:rPr>
          <w:rFonts w:ascii="Times New Roman" w:hAnsi="Times New Roman"/>
          <w:color w:val="000000"/>
          <w:lang w:eastAsia="sk-SK"/>
        </w:rPr>
        <w:t>Lehota splatnosti faktúr</w:t>
      </w:r>
      <w:r w:rsidRPr="00AB28A6">
        <w:rPr>
          <w:rFonts w:ascii="Times New Roman" w:hAnsi="Times New Roman"/>
          <w:color w:val="000000"/>
          <w:lang w:eastAsia="sk-SK"/>
        </w:rPr>
        <w:t xml:space="preserve"> je 30 dní odo dňa jej doručenia objednávateľovi. </w:t>
      </w:r>
      <w:r w:rsidRPr="00AB28A6">
        <w:rPr>
          <w:rFonts w:ascii="Times New Roman" w:hAnsi="Times New Roman"/>
          <w:sz w:val="24"/>
          <w:szCs w:val="24"/>
        </w:rPr>
        <w:t xml:space="preserve">Omeškanie objednávateľa s úhradou faktúr spôsobené meškaním úhrad zo strany </w:t>
      </w:r>
      <w:r>
        <w:rPr>
          <w:rFonts w:ascii="Times New Roman" w:hAnsi="Times New Roman"/>
          <w:sz w:val="24"/>
          <w:szCs w:val="24"/>
        </w:rPr>
        <w:t>riadiaceho orgánu</w:t>
      </w:r>
      <w:r w:rsidRPr="00AB28A6">
        <w:rPr>
          <w:rFonts w:ascii="Times New Roman" w:hAnsi="Times New Roman"/>
        </w:rPr>
        <w:t xml:space="preserve">  nebude brané ako omeškanie platby so strany objednávateľa a zhotoviteľ si nebude uplatňovať úrok z</w:t>
      </w:r>
      <w:r>
        <w:rPr>
          <w:rFonts w:ascii="Times New Roman" w:hAnsi="Times New Roman"/>
        </w:rPr>
        <w:t> </w:t>
      </w:r>
      <w:r w:rsidRPr="00AB28A6">
        <w:rPr>
          <w:rFonts w:ascii="Times New Roman" w:hAnsi="Times New Roman"/>
        </w:rPr>
        <w:t>omeškania</w:t>
      </w:r>
    </w:p>
    <w:p w:rsidR="00233D96" w:rsidRPr="00233D96" w:rsidRDefault="00233D96" w:rsidP="00233D96">
      <w:pPr>
        <w:autoSpaceDE w:val="0"/>
        <w:autoSpaceDN w:val="0"/>
        <w:adjustRightInd w:val="0"/>
        <w:spacing w:after="0" w:line="240" w:lineRule="auto"/>
        <w:ind w:left="426" w:hanging="426"/>
        <w:jc w:val="both"/>
        <w:rPr>
          <w:rFonts w:ascii="Times New Roman" w:eastAsia="Times New Roman" w:hAnsi="Times New Roman"/>
          <w:lang w:eastAsia="cs-CZ"/>
        </w:rPr>
      </w:pPr>
    </w:p>
    <w:p w:rsidR="00A77584" w:rsidRPr="00A77584" w:rsidRDefault="00233D96" w:rsidP="00233D96">
      <w:pPr>
        <w:numPr>
          <w:ilvl w:val="1"/>
          <w:numId w:val="20"/>
        </w:numPr>
        <w:autoSpaceDE w:val="0"/>
        <w:autoSpaceDN w:val="0"/>
        <w:adjustRightInd w:val="0"/>
        <w:spacing w:after="0" w:line="240" w:lineRule="auto"/>
        <w:ind w:left="426" w:hanging="426"/>
        <w:jc w:val="both"/>
        <w:rPr>
          <w:rFonts w:ascii="Times New Roman" w:eastAsia="Times New Roman" w:hAnsi="Times New Roman"/>
          <w:lang w:eastAsia="cs-CZ"/>
        </w:rPr>
      </w:pPr>
      <w:r w:rsidRPr="00CF4CEF">
        <w:rPr>
          <w:rFonts w:ascii="Times New Roman" w:hAnsi="Times New Roman"/>
          <w:color w:val="000000"/>
          <w:lang w:eastAsia="sk-SK"/>
        </w:rPr>
        <w:t>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w:t>
      </w:r>
    </w:p>
    <w:p w:rsidR="00A77584" w:rsidRPr="00A77584" w:rsidRDefault="00A77584" w:rsidP="00A77584">
      <w:pPr>
        <w:autoSpaceDE w:val="0"/>
        <w:autoSpaceDN w:val="0"/>
        <w:adjustRightInd w:val="0"/>
        <w:spacing w:after="0" w:line="240" w:lineRule="auto"/>
        <w:ind w:left="426"/>
        <w:jc w:val="both"/>
        <w:rPr>
          <w:rFonts w:ascii="Times New Roman" w:eastAsia="Times New Roman" w:hAnsi="Times New Roman"/>
          <w:lang w:eastAsia="cs-CZ"/>
        </w:rPr>
      </w:pPr>
    </w:p>
    <w:p w:rsidR="00A77584" w:rsidRPr="00A77584" w:rsidRDefault="00A77584" w:rsidP="00233D96">
      <w:pPr>
        <w:numPr>
          <w:ilvl w:val="1"/>
          <w:numId w:val="20"/>
        </w:numPr>
        <w:autoSpaceDE w:val="0"/>
        <w:autoSpaceDN w:val="0"/>
        <w:adjustRightInd w:val="0"/>
        <w:spacing w:after="0" w:line="240" w:lineRule="auto"/>
        <w:ind w:left="284"/>
        <w:jc w:val="both"/>
        <w:rPr>
          <w:rFonts w:ascii="Times New Roman" w:eastAsia="Times New Roman" w:hAnsi="Times New Roman"/>
          <w:lang w:eastAsia="cs-CZ"/>
        </w:rPr>
      </w:pPr>
      <w:r w:rsidRPr="00A77584">
        <w:rPr>
          <w:rFonts w:ascii="Times New Roman" w:eastAsia="Times New Roman" w:hAnsi="Times New Roman"/>
          <w:lang w:eastAsia="cs-CZ"/>
        </w:rPr>
        <w:lastRenderedPageBreak/>
        <w:t>V prípade, že faktúra a jej prílohy nebude obsahovať všetky dohodnuté náležitosti, objednávateľ sumu ceny uvedenú na takejto faktúre neuhradí a vráti faktúru poskytovateľovi s uvedením všetkých nedostatkov, ktoré sa majú odstrániť. V tomto prípade sa preruší plynutie lehoty splatnosti a nová lehota splatnosti začne plynúť dňom riadneho doručenia opravenej faktúry objednávateľovi.</w:t>
      </w:r>
    </w:p>
    <w:p w:rsidR="00A77584" w:rsidRPr="00A77584" w:rsidRDefault="00A77584" w:rsidP="00233D96">
      <w:pPr>
        <w:autoSpaceDE w:val="0"/>
        <w:autoSpaceDN w:val="0"/>
        <w:adjustRightInd w:val="0"/>
        <w:spacing w:after="0" w:line="240" w:lineRule="auto"/>
        <w:ind w:left="284"/>
        <w:jc w:val="both"/>
        <w:rPr>
          <w:rFonts w:ascii="Times New Roman" w:eastAsia="Times New Roman" w:hAnsi="Times New Roman"/>
          <w:lang w:eastAsia="cs-CZ"/>
        </w:rPr>
      </w:pPr>
    </w:p>
    <w:p w:rsidR="00A77584" w:rsidRPr="00A77584" w:rsidRDefault="00A77584" w:rsidP="00233D96">
      <w:pPr>
        <w:numPr>
          <w:ilvl w:val="1"/>
          <w:numId w:val="20"/>
        </w:numPr>
        <w:autoSpaceDE w:val="0"/>
        <w:autoSpaceDN w:val="0"/>
        <w:adjustRightInd w:val="0"/>
        <w:spacing w:after="0" w:line="240" w:lineRule="auto"/>
        <w:ind w:left="284"/>
        <w:jc w:val="both"/>
        <w:rPr>
          <w:rFonts w:ascii="Times New Roman" w:eastAsia="Times New Roman" w:hAnsi="Times New Roman"/>
          <w:lang w:eastAsia="cs-CZ"/>
        </w:rPr>
      </w:pPr>
      <w:r w:rsidRPr="00A77584">
        <w:rPr>
          <w:rFonts w:ascii="Times New Roman" w:eastAsia="Times New Roman" w:hAnsi="Times New Roman"/>
          <w:lang w:eastAsia="cs-CZ"/>
        </w:rPr>
        <w:t>Poskytovateľ zašle objednávateľovi faktúr</w:t>
      </w:r>
      <w:r w:rsidR="00233D96">
        <w:rPr>
          <w:rFonts w:ascii="Times New Roman" w:eastAsia="Times New Roman" w:hAnsi="Times New Roman"/>
          <w:lang w:eastAsia="cs-CZ"/>
        </w:rPr>
        <w:t>u spolu v 3</w:t>
      </w:r>
      <w:r w:rsidRPr="00A77584">
        <w:rPr>
          <w:rFonts w:ascii="Times New Roman" w:eastAsia="Times New Roman" w:hAnsi="Times New Roman"/>
          <w:lang w:eastAsia="cs-CZ"/>
        </w:rPr>
        <w:t xml:space="preserve"> (</w:t>
      </w:r>
      <w:r w:rsidR="00233D96">
        <w:rPr>
          <w:rFonts w:ascii="Times New Roman" w:eastAsia="Times New Roman" w:hAnsi="Times New Roman"/>
          <w:lang w:eastAsia="cs-CZ"/>
        </w:rPr>
        <w:t>troch</w:t>
      </w:r>
      <w:r w:rsidRPr="00A77584">
        <w:rPr>
          <w:rFonts w:ascii="Times New Roman" w:eastAsia="Times New Roman" w:hAnsi="Times New Roman"/>
          <w:lang w:eastAsia="cs-CZ"/>
        </w:rPr>
        <w:t>) vyhotoveniach.</w:t>
      </w:r>
    </w:p>
    <w:p w:rsidR="00A77584" w:rsidRPr="00A77584" w:rsidRDefault="00A77584" w:rsidP="00A77584">
      <w:pPr>
        <w:autoSpaceDE w:val="0"/>
        <w:autoSpaceDN w:val="0"/>
        <w:adjustRightInd w:val="0"/>
        <w:spacing w:after="0" w:line="240" w:lineRule="auto"/>
        <w:ind w:left="426"/>
        <w:jc w:val="both"/>
        <w:rPr>
          <w:rFonts w:ascii="Times New Roman" w:eastAsia="Times New Roman" w:hAnsi="Times New Roman"/>
          <w:lang w:eastAsia="cs-CZ"/>
        </w:rPr>
      </w:pPr>
    </w:p>
    <w:p w:rsidR="00DE085E" w:rsidRPr="00A77584" w:rsidRDefault="00DE085E" w:rsidP="00B61693">
      <w:pPr>
        <w:pStyle w:val="Default"/>
        <w:jc w:val="both"/>
        <w:rPr>
          <w:rFonts w:ascii="Times New Roman" w:hAnsi="Times New Roman" w:cs="Times New Roman"/>
          <w:sz w:val="22"/>
          <w:szCs w:val="22"/>
        </w:rPr>
      </w:pPr>
    </w:p>
    <w:p w:rsidR="00DE085E" w:rsidRPr="00233D96" w:rsidRDefault="00DE085E" w:rsidP="00B61693">
      <w:pPr>
        <w:pStyle w:val="Default"/>
        <w:rPr>
          <w:rFonts w:ascii="Times New Roman" w:hAnsi="Times New Roman" w:cs="Times New Roman"/>
          <w:sz w:val="22"/>
          <w:szCs w:val="22"/>
        </w:rPr>
      </w:pPr>
    </w:p>
    <w:p w:rsidR="00DE085E" w:rsidRPr="00233D96" w:rsidRDefault="00DE085E" w:rsidP="00B61693">
      <w:pPr>
        <w:pStyle w:val="Default"/>
        <w:jc w:val="center"/>
        <w:rPr>
          <w:rFonts w:ascii="Times New Roman" w:hAnsi="Times New Roman" w:cs="Times New Roman"/>
          <w:sz w:val="22"/>
          <w:szCs w:val="22"/>
        </w:rPr>
      </w:pPr>
      <w:r w:rsidRPr="00233D96">
        <w:rPr>
          <w:rFonts w:ascii="Times New Roman" w:hAnsi="Times New Roman" w:cs="Times New Roman"/>
          <w:b/>
          <w:bCs/>
          <w:sz w:val="22"/>
          <w:szCs w:val="22"/>
        </w:rPr>
        <w:t>Článok 5</w:t>
      </w:r>
    </w:p>
    <w:p w:rsidR="00233D96" w:rsidRPr="00233D96" w:rsidRDefault="00233D96" w:rsidP="00233D96">
      <w:pPr>
        <w:autoSpaceDE w:val="0"/>
        <w:autoSpaceDN w:val="0"/>
        <w:adjustRightInd w:val="0"/>
        <w:spacing w:after="0" w:line="240" w:lineRule="auto"/>
        <w:jc w:val="center"/>
        <w:rPr>
          <w:rFonts w:ascii="Times New Roman" w:eastAsia="Times New Roman" w:hAnsi="Times New Roman"/>
          <w:lang w:eastAsia="cs-CZ"/>
        </w:rPr>
      </w:pPr>
      <w:r w:rsidRPr="00233D96">
        <w:rPr>
          <w:rFonts w:ascii="Times New Roman" w:eastAsia="Times New Roman" w:hAnsi="Times New Roman"/>
          <w:b/>
          <w:bCs/>
          <w:lang w:eastAsia="cs-CZ"/>
        </w:rPr>
        <w:t>Záruka – zodpovednosť za vady</w:t>
      </w:r>
    </w:p>
    <w:p w:rsidR="00233D96" w:rsidRPr="00233D96" w:rsidRDefault="00233D96" w:rsidP="00233D96">
      <w:pPr>
        <w:autoSpaceDE w:val="0"/>
        <w:autoSpaceDN w:val="0"/>
        <w:adjustRightInd w:val="0"/>
        <w:spacing w:after="0" w:line="240" w:lineRule="auto"/>
        <w:jc w:val="both"/>
        <w:rPr>
          <w:rFonts w:ascii="Times New Roman" w:eastAsia="Times New Roman" w:hAnsi="Times New Roman"/>
          <w:lang w:eastAsia="cs-CZ"/>
        </w:rPr>
      </w:pPr>
    </w:p>
    <w:p w:rsidR="00233D96" w:rsidRPr="00233D96" w:rsidRDefault="00233D96" w:rsidP="00233D96">
      <w:pPr>
        <w:numPr>
          <w:ilvl w:val="1"/>
          <w:numId w:val="24"/>
        </w:numPr>
        <w:autoSpaceDE w:val="0"/>
        <w:autoSpaceDN w:val="0"/>
        <w:adjustRightInd w:val="0"/>
        <w:spacing w:after="0" w:line="240" w:lineRule="auto"/>
        <w:ind w:left="426"/>
        <w:jc w:val="both"/>
        <w:rPr>
          <w:rFonts w:ascii="Times New Roman" w:eastAsia="Times New Roman" w:hAnsi="Times New Roman"/>
          <w:lang w:eastAsia="cs-CZ"/>
        </w:rPr>
      </w:pPr>
      <w:r w:rsidRPr="00233D96">
        <w:rPr>
          <w:rFonts w:ascii="Times New Roman" w:eastAsia="Times New Roman" w:hAnsi="Times New Roman"/>
          <w:lang w:eastAsia="cs-CZ"/>
        </w:rPr>
        <w:t>Vadou sa rozumie odchýlka v kvalite, rozsahu a parametroch poskytnutej služby stanovených touto zmluvou a/alebo rozpor so všeobecne záväznými technickými normami a predpismi.</w:t>
      </w:r>
    </w:p>
    <w:p w:rsidR="00233D96" w:rsidRPr="00233D96" w:rsidRDefault="00233D96" w:rsidP="00233D96">
      <w:pPr>
        <w:autoSpaceDE w:val="0"/>
        <w:autoSpaceDN w:val="0"/>
        <w:adjustRightInd w:val="0"/>
        <w:spacing w:after="0" w:line="240" w:lineRule="auto"/>
        <w:ind w:left="426"/>
        <w:jc w:val="both"/>
        <w:rPr>
          <w:rFonts w:ascii="Times New Roman" w:eastAsia="Times New Roman" w:hAnsi="Times New Roman"/>
          <w:lang w:eastAsia="cs-CZ"/>
        </w:rPr>
      </w:pPr>
    </w:p>
    <w:p w:rsidR="00233D96" w:rsidRPr="00233D96" w:rsidRDefault="00233D96" w:rsidP="00233D96">
      <w:pPr>
        <w:numPr>
          <w:ilvl w:val="1"/>
          <w:numId w:val="24"/>
        </w:numPr>
        <w:autoSpaceDE w:val="0"/>
        <w:autoSpaceDN w:val="0"/>
        <w:adjustRightInd w:val="0"/>
        <w:spacing w:after="0" w:line="240" w:lineRule="auto"/>
        <w:ind w:left="426"/>
        <w:jc w:val="both"/>
        <w:rPr>
          <w:rFonts w:ascii="Times New Roman" w:eastAsia="Times New Roman" w:hAnsi="Times New Roman"/>
          <w:lang w:eastAsia="cs-CZ"/>
        </w:rPr>
      </w:pPr>
      <w:r w:rsidRPr="00233D96">
        <w:rPr>
          <w:rFonts w:ascii="Times New Roman" w:eastAsia="Times New Roman" w:hAnsi="Times New Roman"/>
          <w:lang w:eastAsia="cs-CZ"/>
        </w:rPr>
        <w:t>Poskytovateľ zodpovedá za to, že poskytnuté služby budú vykonané v súlade s podmienkami tejto zmluvy podľa technických noriem a všeobecne záväzných právnych predpisov účinných na území Slovenskej republiky. Poskytovateľ zodpovedá za vady, ktoré majú poskytnuté služby v okamihu ich odovzdania objednávateľovi a za vady služieb, ktoré sa vyskytnú pri ich prevzatí.</w:t>
      </w:r>
    </w:p>
    <w:p w:rsidR="00233D96" w:rsidRPr="00233D96" w:rsidRDefault="00233D96" w:rsidP="00233D96">
      <w:pPr>
        <w:autoSpaceDE w:val="0"/>
        <w:autoSpaceDN w:val="0"/>
        <w:adjustRightInd w:val="0"/>
        <w:spacing w:after="0" w:line="240" w:lineRule="auto"/>
        <w:ind w:left="426"/>
        <w:contextualSpacing/>
        <w:jc w:val="both"/>
        <w:rPr>
          <w:rFonts w:ascii="Times New Roman" w:eastAsia="Times New Roman" w:hAnsi="Times New Roman"/>
          <w:lang w:eastAsia="cs-CZ"/>
        </w:rPr>
      </w:pPr>
    </w:p>
    <w:p w:rsidR="00233D96" w:rsidRPr="00233D96" w:rsidRDefault="00233D96" w:rsidP="00233D96">
      <w:pPr>
        <w:numPr>
          <w:ilvl w:val="1"/>
          <w:numId w:val="24"/>
        </w:numPr>
        <w:autoSpaceDE w:val="0"/>
        <w:autoSpaceDN w:val="0"/>
        <w:adjustRightInd w:val="0"/>
        <w:spacing w:after="0" w:line="240" w:lineRule="auto"/>
        <w:ind w:left="426"/>
        <w:jc w:val="both"/>
        <w:rPr>
          <w:rFonts w:ascii="Times New Roman" w:eastAsia="Times New Roman" w:hAnsi="Times New Roman"/>
          <w:lang w:eastAsia="cs-CZ"/>
        </w:rPr>
      </w:pPr>
      <w:r w:rsidRPr="00233D96">
        <w:rPr>
          <w:rFonts w:ascii="Times New Roman" w:eastAsia="Times New Roman" w:hAnsi="Times New Roman"/>
          <w:lang w:eastAsia="cs-CZ"/>
        </w:rPr>
        <w:t>Objednávateľ je povinný vady poskytnutých služieb bez zbytočného odkladu oznámiť poskytovateľovi písomne na jeho adresu uvedenú v tejto zmluve. V oznámení o vadách (reklamácii) musí objednávateľ vady špecifikovať a uviesť, aký nárok z vád si uplatňuje. Poskytovateľ je povinný do troch pracovných dní odo dňa nahlásenia reklamácie podľa tohto bodu rozhodnúť o oprávnenosti resp. neoprávnenosti reklamácie a svoje rozhodnutie bezodkladne oznámiť objednávateľovi. Ak poskytovateľ ani po uplynutí troch pracovných dní odo dňa doručenia oznámenia o vadách neoznámi objednávateľovi svoje rozhodnutie o oprávnenosti resp. neoprávnenosti reklamácie, má sa za to, že reklamáciu objednávateľa poskytovateľ uznal za oprávnenú.</w:t>
      </w:r>
    </w:p>
    <w:p w:rsidR="00233D96" w:rsidRPr="00233D96" w:rsidRDefault="00233D96" w:rsidP="00233D96">
      <w:pPr>
        <w:autoSpaceDE w:val="0"/>
        <w:autoSpaceDN w:val="0"/>
        <w:adjustRightInd w:val="0"/>
        <w:spacing w:after="0" w:line="240" w:lineRule="auto"/>
        <w:ind w:left="426"/>
        <w:jc w:val="both"/>
        <w:rPr>
          <w:rFonts w:ascii="Times New Roman" w:eastAsia="Times New Roman" w:hAnsi="Times New Roman"/>
          <w:lang w:eastAsia="cs-CZ"/>
        </w:rPr>
      </w:pPr>
    </w:p>
    <w:p w:rsidR="00233D96" w:rsidRPr="00233D96" w:rsidRDefault="00233D96" w:rsidP="00233D96">
      <w:pPr>
        <w:numPr>
          <w:ilvl w:val="1"/>
          <w:numId w:val="24"/>
        </w:numPr>
        <w:autoSpaceDE w:val="0"/>
        <w:autoSpaceDN w:val="0"/>
        <w:adjustRightInd w:val="0"/>
        <w:spacing w:after="0" w:line="240" w:lineRule="auto"/>
        <w:ind w:left="426"/>
        <w:rPr>
          <w:rFonts w:ascii="Times New Roman" w:eastAsia="Times New Roman" w:hAnsi="Times New Roman"/>
          <w:lang w:eastAsia="cs-CZ"/>
        </w:rPr>
      </w:pPr>
      <w:r w:rsidRPr="00233D96">
        <w:rPr>
          <w:rFonts w:ascii="Times New Roman" w:eastAsia="Times New Roman" w:hAnsi="Times New Roman"/>
          <w:lang w:eastAsia="cs-CZ"/>
        </w:rPr>
        <w:t>Objednávateľ je oprávnený v prípade uplatnenia zodpovednosti za vady uplatniť tieto nároky:</w:t>
      </w:r>
    </w:p>
    <w:p w:rsidR="00233D96" w:rsidRPr="00233D96" w:rsidRDefault="00233D96" w:rsidP="00233D96">
      <w:pPr>
        <w:numPr>
          <w:ilvl w:val="1"/>
          <w:numId w:val="22"/>
        </w:numPr>
        <w:autoSpaceDE w:val="0"/>
        <w:autoSpaceDN w:val="0"/>
        <w:adjustRightInd w:val="0"/>
        <w:spacing w:after="0" w:line="240" w:lineRule="auto"/>
        <w:ind w:left="851" w:hanging="284"/>
        <w:contextualSpacing/>
        <w:jc w:val="both"/>
        <w:rPr>
          <w:rFonts w:ascii="Times New Roman" w:eastAsia="Times New Roman" w:hAnsi="Times New Roman"/>
          <w:lang w:eastAsia="cs-CZ"/>
        </w:rPr>
      </w:pPr>
      <w:r w:rsidRPr="00233D96">
        <w:rPr>
          <w:rFonts w:ascii="Times New Roman" w:eastAsia="Times New Roman" w:hAnsi="Times New Roman"/>
          <w:lang w:eastAsia="cs-CZ"/>
        </w:rPr>
        <w:t>bezplatné odstránenie vád opravou, ak sú vady odstrániteľné,</w:t>
      </w:r>
    </w:p>
    <w:p w:rsidR="00233D96" w:rsidRPr="00233D96" w:rsidRDefault="00233D96" w:rsidP="00233D96">
      <w:pPr>
        <w:numPr>
          <w:ilvl w:val="1"/>
          <w:numId w:val="22"/>
        </w:numPr>
        <w:autoSpaceDE w:val="0"/>
        <w:autoSpaceDN w:val="0"/>
        <w:adjustRightInd w:val="0"/>
        <w:spacing w:after="0" w:line="240" w:lineRule="auto"/>
        <w:ind w:left="851" w:hanging="284"/>
        <w:contextualSpacing/>
        <w:jc w:val="both"/>
        <w:rPr>
          <w:rFonts w:ascii="Times New Roman" w:eastAsia="Times New Roman" w:hAnsi="Times New Roman"/>
          <w:lang w:eastAsia="cs-CZ"/>
        </w:rPr>
      </w:pPr>
      <w:r w:rsidRPr="00233D96">
        <w:rPr>
          <w:rFonts w:ascii="Times New Roman" w:eastAsia="Times New Roman" w:hAnsi="Times New Roman"/>
          <w:lang w:eastAsia="cs-CZ"/>
        </w:rPr>
        <w:t>požadovať zľavu vo výške 20 % z ceny poskytnutých služieb, ak ide o vadu neodstrániteľnú, alebo odstrániteľnú s neprimeranými nákladmi,</w:t>
      </w:r>
    </w:p>
    <w:p w:rsidR="00233D96" w:rsidRPr="00233D96" w:rsidRDefault="00233D96" w:rsidP="00233D96">
      <w:pPr>
        <w:autoSpaceDE w:val="0"/>
        <w:autoSpaceDN w:val="0"/>
        <w:adjustRightInd w:val="0"/>
        <w:spacing w:after="0" w:line="240" w:lineRule="auto"/>
        <w:ind w:left="426"/>
        <w:jc w:val="both"/>
        <w:rPr>
          <w:rFonts w:ascii="Times New Roman" w:eastAsia="Times New Roman" w:hAnsi="Times New Roman"/>
          <w:lang w:eastAsia="cs-CZ"/>
        </w:rPr>
      </w:pPr>
    </w:p>
    <w:p w:rsidR="00233D96" w:rsidRPr="00233D96" w:rsidRDefault="00233D96" w:rsidP="00233D96">
      <w:pPr>
        <w:numPr>
          <w:ilvl w:val="1"/>
          <w:numId w:val="24"/>
        </w:numPr>
        <w:autoSpaceDE w:val="0"/>
        <w:autoSpaceDN w:val="0"/>
        <w:adjustRightInd w:val="0"/>
        <w:spacing w:after="0" w:line="240" w:lineRule="auto"/>
        <w:ind w:left="426"/>
        <w:jc w:val="both"/>
        <w:rPr>
          <w:rFonts w:ascii="Times New Roman" w:eastAsia="Times New Roman" w:hAnsi="Times New Roman"/>
          <w:lang w:eastAsia="cs-CZ"/>
        </w:rPr>
      </w:pPr>
      <w:r w:rsidRPr="00233D96">
        <w:rPr>
          <w:rFonts w:ascii="Times New Roman" w:eastAsia="Times New Roman" w:hAnsi="Times New Roman"/>
          <w:lang w:eastAsia="cs-CZ"/>
        </w:rPr>
        <w:t xml:space="preserve">Poskytovateľ sa zaväzuje, že vybaví reklamáciu objednávateľa bez zbytočného odkladu po doručení oznámenia o vadách, najneskôr však do piatich pracovných dní od jeho </w:t>
      </w:r>
      <w:proofErr w:type="spellStart"/>
      <w:r w:rsidRPr="00233D96">
        <w:rPr>
          <w:rFonts w:ascii="Times New Roman" w:eastAsia="Times New Roman" w:hAnsi="Times New Roman"/>
          <w:lang w:eastAsia="cs-CZ"/>
        </w:rPr>
        <w:t>obdržania</w:t>
      </w:r>
      <w:proofErr w:type="spellEnd"/>
      <w:r w:rsidRPr="00233D96">
        <w:rPr>
          <w:rFonts w:ascii="Times New Roman" w:eastAsia="Times New Roman" w:hAnsi="Times New Roman"/>
          <w:lang w:eastAsia="cs-CZ"/>
        </w:rPr>
        <w:t>. V opačnom prípade je objednávateľ oprávnený od zmluvy odstúpiť.</w:t>
      </w:r>
    </w:p>
    <w:p w:rsidR="00233D96" w:rsidRPr="00233D96" w:rsidRDefault="00233D96" w:rsidP="00233D96">
      <w:pPr>
        <w:autoSpaceDE w:val="0"/>
        <w:autoSpaceDN w:val="0"/>
        <w:adjustRightInd w:val="0"/>
        <w:spacing w:after="0" w:line="240" w:lineRule="auto"/>
        <w:ind w:left="426"/>
        <w:jc w:val="both"/>
        <w:rPr>
          <w:rFonts w:ascii="Times New Roman" w:eastAsia="Times New Roman" w:hAnsi="Times New Roman"/>
          <w:lang w:eastAsia="cs-CZ"/>
        </w:rPr>
      </w:pPr>
    </w:p>
    <w:p w:rsidR="00233D96" w:rsidRPr="00233D96" w:rsidRDefault="00233D96" w:rsidP="00233D96">
      <w:pPr>
        <w:numPr>
          <w:ilvl w:val="1"/>
          <w:numId w:val="24"/>
        </w:numPr>
        <w:autoSpaceDE w:val="0"/>
        <w:autoSpaceDN w:val="0"/>
        <w:adjustRightInd w:val="0"/>
        <w:spacing w:after="0" w:line="240" w:lineRule="auto"/>
        <w:ind w:left="426"/>
        <w:jc w:val="both"/>
        <w:rPr>
          <w:rFonts w:ascii="Times New Roman" w:eastAsia="Times New Roman" w:hAnsi="Times New Roman"/>
          <w:lang w:eastAsia="cs-CZ"/>
        </w:rPr>
      </w:pPr>
      <w:r w:rsidRPr="00233D96">
        <w:rPr>
          <w:rFonts w:ascii="Times New Roman" w:eastAsia="Times New Roman" w:hAnsi="Times New Roman"/>
          <w:lang w:eastAsia="cs-CZ"/>
        </w:rPr>
        <w:t>V prípade, že poskytovateľ oznámené (reklamované) vady neodstráni v lehote podľa bodu 6 tohto článku napriek tomu, že ich oprávnenosť uznal je objednávateľ oprávnený dať ich odstrániť tretej osobe na náklady poskytovateľa.</w:t>
      </w:r>
    </w:p>
    <w:p w:rsidR="00DE085E" w:rsidRPr="00CF4CEF" w:rsidRDefault="00DE085E" w:rsidP="00233D96">
      <w:pPr>
        <w:pStyle w:val="Default"/>
        <w:ind w:left="426"/>
        <w:rPr>
          <w:rFonts w:ascii="Times New Roman" w:hAnsi="Times New Roman" w:cs="Times New Roman"/>
          <w:b/>
          <w:bCs/>
          <w:sz w:val="22"/>
          <w:szCs w:val="22"/>
        </w:rPr>
      </w:pPr>
    </w:p>
    <w:p w:rsidR="00DE085E" w:rsidRPr="00CF4CEF" w:rsidRDefault="00DE085E" w:rsidP="00B61693">
      <w:pPr>
        <w:pStyle w:val="Default"/>
        <w:jc w:val="both"/>
        <w:rPr>
          <w:rFonts w:ascii="Times New Roman" w:hAnsi="Times New Roman" w:cs="Times New Roman"/>
          <w:sz w:val="22"/>
          <w:szCs w:val="22"/>
        </w:rPr>
      </w:pPr>
    </w:p>
    <w:p w:rsidR="00DE085E" w:rsidRPr="00CF4CEF" w:rsidRDefault="00DE085E" w:rsidP="00B61693">
      <w:pPr>
        <w:pStyle w:val="Default"/>
        <w:rPr>
          <w:rFonts w:ascii="Times New Roman" w:hAnsi="Times New Roman" w:cs="Times New Roman"/>
          <w:sz w:val="22"/>
          <w:szCs w:val="22"/>
        </w:rPr>
      </w:pPr>
    </w:p>
    <w:p w:rsidR="00DE085E" w:rsidRDefault="00DE085E" w:rsidP="00B61693">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Článok 6</w:t>
      </w:r>
    </w:p>
    <w:p w:rsidR="00B67039" w:rsidRDefault="00B67039" w:rsidP="00B61693">
      <w:pPr>
        <w:pStyle w:val="Default"/>
        <w:jc w:val="center"/>
        <w:rPr>
          <w:rFonts w:ascii="Times New Roman" w:hAnsi="Times New Roman"/>
          <w:b/>
          <w:bCs/>
          <w:lang w:eastAsia="sk-SK"/>
        </w:rPr>
      </w:pPr>
      <w:r w:rsidRPr="00CF4CEF">
        <w:rPr>
          <w:rFonts w:ascii="Times New Roman" w:hAnsi="Times New Roman"/>
          <w:b/>
          <w:bCs/>
          <w:lang w:eastAsia="sk-SK"/>
        </w:rPr>
        <w:t>Ďalšie záväzky zhotoviteľa súvisiace s</w:t>
      </w:r>
      <w:r>
        <w:rPr>
          <w:rFonts w:ascii="Times New Roman" w:hAnsi="Times New Roman"/>
          <w:b/>
          <w:bCs/>
          <w:lang w:eastAsia="sk-SK"/>
        </w:rPr>
        <w:t> poskytnutím služby</w:t>
      </w:r>
    </w:p>
    <w:p w:rsidR="006B0955" w:rsidRDefault="006B0955" w:rsidP="00B61693">
      <w:pPr>
        <w:pStyle w:val="Default"/>
        <w:jc w:val="center"/>
        <w:rPr>
          <w:rFonts w:ascii="Times New Roman" w:hAnsi="Times New Roman" w:cs="Times New Roman"/>
          <w:b/>
          <w:bCs/>
          <w:sz w:val="22"/>
          <w:szCs w:val="22"/>
        </w:rPr>
      </w:pPr>
    </w:p>
    <w:p w:rsidR="00B67039" w:rsidRPr="00B67039" w:rsidRDefault="00B67039" w:rsidP="00B67039">
      <w:pPr>
        <w:pStyle w:val="Default"/>
        <w:ind w:left="426" w:hanging="426"/>
        <w:jc w:val="both"/>
        <w:rPr>
          <w:rFonts w:ascii="Times New Roman" w:hAnsi="Times New Roman" w:cs="Times New Roman"/>
          <w:sz w:val="22"/>
          <w:szCs w:val="22"/>
          <w:lang w:eastAsia="sk-SK" w:bidi="ar-SA"/>
        </w:rPr>
      </w:pPr>
      <w:r w:rsidRPr="00B67039">
        <w:rPr>
          <w:rFonts w:ascii="Times New Roman" w:hAnsi="Times New Roman"/>
          <w:sz w:val="22"/>
          <w:szCs w:val="22"/>
          <w:lang w:eastAsia="sk-SK"/>
        </w:rPr>
        <w:t xml:space="preserve">6.1 Počas celej doby </w:t>
      </w:r>
      <w:r w:rsidR="006B0955">
        <w:rPr>
          <w:rFonts w:ascii="Times New Roman" w:hAnsi="Times New Roman"/>
          <w:sz w:val="22"/>
          <w:szCs w:val="22"/>
          <w:lang w:eastAsia="sk-SK"/>
        </w:rPr>
        <w:t>poskytnutia služby je poskytovateľ</w:t>
      </w:r>
      <w:r w:rsidRPr="00B67039">
        <w:rPr>
          <w:rFonts w:ascii="Times New Roman" w:hAnsi="Times New Roman"/>
          <w:sz w:val="22"/>
          <w:szCs w:val="22"/>
          <w:lang w:eastAsia="sk-SK"/>
        </w:rPr>
        <w:t xml:space="preserve"> povinný zamestnať podľa </w:t>
      </w:r>
      <w:r w:rsidRPr="00B67039">
        <w:rPr>
          <w:rFonts w:ascii="Times New Roman" w:hAnsi="Times New Roman" w:cs="Times New Roman"/>
          <w:sz w:val="22"/>
          <w:szCs w:val="22"/>
          <w:lang w:eastAsia="sk-SK" w:bidi="ar-SA"/>
        </w:rPr>
        <w:t xml:space="preserve">zákona č. 311/2001 Z. z. (Zákonník práce) minimálne </w:t>
      </w:r>
      <w:r w:rsidR="00D8645F">
        <w:rPr>
          <w:rFonts w:ascii="Times New Roman" w:hAnsi="Times New Roman" w:cs="Times New Roman"/>
          <w:sz w:val="22"/>
          <w:szCs w:val="22"/>
          <w:lang w:eastAsia="sk-SK" w:bidi="ar-SA"/>
        </w:rPr>
        <w:t>jednu osobu</w:t>
      </w:r>
      <w:r w:rsidRPr="00B67039">
        <w:rPr>
          <w:rFonts w:ascii="Times New Roman" w:hAnsi="Times New Roman" w:cs="Times New Roman"/>
          <w:sz w:val="22"/>
          <w:szCs w:val="22"/>
          <w:lang w:eastAsia="sk-SK" w:bidi="ar-SA"/>
        </w:rPr>
        <w:t xml:space="preserve"> spĺňajúce kumulatívne nasledovné predpoklady: </w:t>
      </w:r>
    </w:p>
    <w:p w:rsidR="00B67039" w:rsidRPr="00B67039" w:rsidRDefault="00D8645F" w:rsidP="00B67039">
      <w:pPr>
        <w:autoSpaceDE w:val="0"/>
        <w:autoSpaceDN w:val="0"/>
        <w:adjustRightInd w:val="0"/>
        <w:ind w:left="426"/>
        <w:jc w:val="both"/>
        <w:rPr>
          <w:rFonts w:ascii="Times New Roman" w:hAnsi="Times New Roman"/>
          <w:color w:val="000000"/>
          <w:lang w:eastAsia="sk-SK"/>
        </w:rPr>
      </w:pPr>
      <w:r>
        <w:rPr>
          <w:rFonts w:ascii="Times New Roman" w:hAnsi="Times New Roman"/>
          <w:color w:val="000000"/>
          <w:lang w:eastAsia="sk-SK"/>
        </w:rPr>
        <w:t>a) patrí</w:t>
      </w:r>
      <w:r w:rsidR="00B67039" w:rsidRPr="00B67039">
        <w:rPr>
          <w:rFonts w:ascii="Times New Roman" w:hAnsi="Times New Roman"/>
          <w:color w:val="000000"/>
          <w:lang w:eastAsia="sk-SK"/>
        </w:rPr>
        <w:t xml:space="preserve"> k marginalizovanej rómskej komunite, a zároveň </w:t>
      </w:r>
    </w:p>
    <w:p w:rsidR="00B67039" w:rsidRPr="00B67039" w:rsidRDefault="00B67039" w:rsidP="00B67039">
      <w:pPr>
        <w:autoSpaceDE w:val="0"/>
        <w:autoSpaceDN w:val="0"/>
        <w:adjustRightInd w:val="0"/>
        <w:ind w:left="426"/>
        <w:jc w:val="both"/>
        <w:rPr>
          <w:rFonts w:ascii="Times New Roman" w:hAnsi="Times New Roman"/>
          <w:color w:val="000000"/>
          <w:lang w:eastAsia="sk-SK"/>
        </w:rPr>
      </w:pPr>
      <w:r w:rsidRPr="00B67039">
        <w:rPr>
          <w:rFonts w:ascii="Times New Roman" w:hAnsi="Times New Roman"/>
          <w:color w:val="000000"/>
          <w:lang w:eastAsia="sk-SK"/>
        </w:rPr>
        <w:t xml:space="preserve">b) </w:t>
      </w:r>
      <w:r w:rsidR="00D8645F">
        <w:rPr>
          <w:rFonts w:ascii="Times New Roman" w:hAnsi="Times New Roman"/>
          <w:color w:val="000000"/>
          <w:lang w:eastAsia="sk-SK"/>
        </w:rPr>
        <w:t>je</w:t>
      </w:r>
      <w:r w:rsidRPr="00B67039">
        <w:rPr>
          <w:rFonts w:ascii="Times New Roman" w:hAnsi="Times New Roman"/>
          <w:color w:val="000000"/>
          <w:lang w:eastAsia="sk-SK"/>
        </w:rPr>
        <w:t xml:space="preserve"> dlhodobo nezamestnan</w:t>
      </w:r>
      <w:r w:rsidR="00D8645F">
        <w:rPr>
          <w:rFonts w:ascii="Times New Roman" w:hAnsi="Times New Roman"/>
          <w:color w:val="000000"/>
          <w:lang w:eastAsia="sk-SK"/>
        </w:rPr>
        <w:t>ý</w:t>
      </w:r>
      <w:r w:rsidRPr="00B67039">
        <w:rPr>
          <w:rFonts w:ascii="Times New Roman" w:hAnsi="Times New Roman"/>
          <w:color w:val="000000"/>
          <w:lang w:eastAsia="sk-SK"/>
        </w:rPr>
        <w:t xml:space="preserve"> v zmysle § 8 zákona č. 5/2004 Z. z. o službách zamestnanosti a o zmene a doplnení niektorých zákonov. </w:t>
      </w:r>
    </w:p>
    <w:p w:rsidR="00B67039" w:rsidRPr="00207812" w:rsidRDefault="00B67039" w:rsidP="00B67039">
      <w:pPr>
        <w:autoSpaceDE w:val="0"/>
        <w:autoSpaceDN w:val="0"/>
        <w:adjustRightInd w:val="0"/>
        <w:ind w:left="426" w:hanging="426"/>
        <w:jc w:val="both"/>
        <w:rPr>
          <w:rFonts w:ascii="Times New Roman" w:hAnsi="Times New Roman"/>
        </w:rPr>
      </w:pPr>
      <w:r>
        <w:rPr>
          <w:rFonts w:ascii="Times New Roman" w:hAnsi="Times New Roman"/>
        </w:rPr>
        <w:lastRenderedPageBreak/>
        <w:t xml:space="preserve">6.2 </w:t>
      </w:r>
      <w:r w:rsidRPr="00207812">
        <w:rPr>
          <w:rFonts w:ascii="Times New Roman" w:hAnsi="Times New Roman"/>
        </w:rPr>
        <w:t xml:space="preserve">Pri hľadaní vhodných uchádzačov o zamestnanie spĺňajúcich kumulatívne predpoklady podľa písm. a) a b) </w:t>
      </w:r>
      <w:r>
        <w:rPr>
          <w:rFonts w:ascii="Times New Roman" w:hAnsi="Times New Roman"/>
        </w:rPr>
        <w:t>tohto bodu</w:t>
      </w:r>
      <w:r w:rsidRPr="00207812">
        <w:rPr>
          <w:rFonts w:ascii="Times New Roman" w:hAnsi="Times New Roman"/>
        </w:rPr>
        <w:t xml:space="preserve"> poskytne </w:t>
      </w:r>
      <w:r>
        <w:rPr>
          <w:rFonts w:ascii="Times New Roman" w:hAnsi="Times New Roman"/>
        </w:rPr>
        <w:t>objednávateľ</w:t>
      </w:r>
      <w:r w:rsidRPr="00207812">
        <w:rPr>
          <w:rFonts w:ascii="Times New Roman" w:hAnsi="Times New Roman"/>
        </w:rPr>
        <w:t xml:space="preserve"> zhotoviteľovi potrebnú súčinnosť spočívajúcu v predložení zoznamu osôb, ktoré tieto predpoklady spĺňajú. Splnenie predpokladov uchádzačmi o zamestnanie podľa písm. a) a b) </w:t>
      </w:r>
      <w:r>
        <w:rPr>
          <w:rFonts w:ascii="Times New Roman" w:hAnsi="Times New Roman"/>
        </w:rPr>
        <w:t>tohto bodu</w:t>
      </w:r>
      <w:r w:rsidRPr="00207812">
        <w:rPr>
          <w:rFonts w:ascii="Times New Roman" w:hAnsi="Times New Roman"/>
        </w:rPr>
        <w:t xml:space="preserv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w:t>
      </w:r>
      <w:r>
        <w:rPr>
          <w:rFonts w:ascii="Times New Roman" w:hAnsi="Times New Roman"/>
        </w:rPr>
        <w:t>objednávateľom</w:t>
      </w:r>
      <w:r w:rsidRPr="00207812">
        <w:rPr>
          <w:rFonts w:ascii="Times New Roman" w:hAnsi="Times New Roman"/>
        </w:rPr>
        <w:t xml:space="preserve"> vhodného uchádzača o zamestnanie, je zhotoviteľ oprávnený zamestnať iné osoby spĺňajúce kumulatívne predpoklady podľa písm. a) a b) </w:t>
      </w:r>
      <w:r>
        <w:rPr>
          <w:rFonts w:ascii="Times New Roman" w:hAnsi="Times New Roman"/>
        </w:rPr>
        <w:t>tohto bodu</w:t>
      </w:r>
      <w:r w:rsidRPr="00207812">
        <w:rPr>
          <w:rFonts w:ascii="Times New Roman" w:hAnsi="Times New Roman"/>
        </w:rPr>
        <w:t>.</w:t>
      </w:r>
    </w:p>
    <w:p w:rsidR="00B67039" w:rsidRDefault="006B0955" w:rsidP="005131FA">
      <w:pPr>
        <w:pStyle w:val="Default"/>
        <w:numPr>
          <w:ilvl w:val="1"/>
          <w:numId w:val="31"/>
        </w:numPr>
        <w:jc w:val="both"/>
        <w:rPr>
          <w:rFonts w:ascii="Times New Roman" w:hAnsi="Times New Roman" w:cs="Times New Roman"/>
          <w:sz w:val="22"/>
          <w:szCs w:val="22"/>
        </w:rPr>
      </w:pPr>
      <w:r>
        <w:rPr>
          <w:rFonts w:ascii="Times New Roman" w:hAnsi="Times New Roman" w:cs="Times New Roman"/>
          <w:sz w:val="22"/>
          <w:szCs w:val="22"/>
        </w:rPr>
        <w:t>Poskytovateľ</w:t>
      </w:r>
      <w:r w:rsidR="00B67039" w:rsidRPr="00207812">
        <w:rPr>
          <w:rFonts w:ascii="Times New Roman" w:hAnsi="Times New Roman" w:cs="Times New Roman"/>
          <w:sz w:val="22"/>
          <w:szCs w:val="22"/>
        </w:rPr>
        <w:t xml:space="preserve"> predloží objednávateľovi dokumenty preukazujúce splnenie </w:t>
      </w:r>
      <w:r w:rsidR="00B67039">
        <w:rPr>
          <w:rFonts w:ascii="Times New Roman" w:hAnsi="Times New Roman" w:cs="Times New Roman"/>
          <w:sz w:val="22"/>
          <w:szCs w:val="22"/>
        </w:rPr>
        <w:t>bodu 6.2</w:t>
      </w:r>
      <w:r w:rsidR="00B67039" w:rsidRPr="00207812">
        <w:rPr>
          <w:rFonts w:ascii="Times New Roman" w:hAnsi="Times New Roman" w:cs="Times New Roman"/>
          <w:sz w:val="22"/>
          <w:szCs w:val="22"/>
        </w:rPr>
        <w:t xml:space="preserve"> (napr. pracovná zmluva, dohoda o vykonaní práce a podobne, vrátane čestných prehlásení uchádzačov o zamestnanie a potvrdenia z príslušného Úradu práce, sociálnych vecí a rodiny) </w:t>
      </w:r>
      <w:r w:rsidR="00B67039" w:rsidRPr="00623947">
        <w:rPr>
          <w:rFonts w:ascii="Times New Roman" w:hAnsi="Times New Roman" w:cs="Times New Roman"/>
          <w:sz w:val="22"/>
          <w:szCs w:val="22"/>
        </w:rPr>
        <w:t xml:space="preserve">najneskôr </w:t>
      </w:r>
      <w:r w:rsidR="00B67039" w:rsidRPr="00623947">
        <w:rPr>
          <w:rFonts w:ascii="Times New Roman" w:hAnsi="Times New Roman"/>
          <w:lang w:eastAsia="sk-SK"/>
        </w:rPr>
        <w:t xml:space="preserve">v deň predchádzajúci dňu odovzdania </w:t>
      </w:r>
      <w:r w:rsidR="00B67039">
        <w:rPr>
          <w:rFonts w:ascii="Times New Roman" w:hAnsi="Times New Roman"/>
          <w:lang w:eastAsia="sk-SK"/>
        </w:rPr>
        <w:t>nelegálnej skládky</w:t>
      </w:r>
      <w:r w:rsidR="00B67039" w:rsidRPr="00623947">
        <w:rPr>
          <w:rFonts w:ascii="Times New Roman" w:hAnsi="Times New Roman" w:cs="Times New Roman"/>
          <w:sz w:val="22"/>
          <w:szCs w:val="22"/>
        </w:rPr>
        <w:t>. V prípade nesplnenia tejto povinnosti si bude objednávateľ</w:t>
      </w:r>
      <w:r w:rsidR="00B67039">
        <w:rPr>
          <w:rFonts w:ascii="Times New Roman" w:hAnsi="Times New Roman" w:cs="Times New Roman"/>
          <w:sz w:val="22"/>
          <w:szCs w:val="22"/>
        </w:rPr>
        <w:t xml:space="preserve"> uplatňovať u zhotoviteľa náhradu škody, ktorá takto vznikne minimálne v zmysle </w:t>
      </w:r>
      <w:proofErr w:type="spellStart"/>
      <w:r w:rsidR="00B67039" w:rsidRPr="00BE22BE">
        <w:rPr>
          <w:rFonts w:ascii="Times New Roman" w:hAnsi="Times New Roman" w:cs="Times New Roman"/>
          <w:lang w:eastAsia="sk-SK"/>
        </w:rPr>
        <w:t>ZoNFP</w:t>
      </w:r>
      <w:proofErr w:type="spellEnd"/>
      <w:r w:rsidR="00B67039">
        <w:rPr>
          <w:rFonts w:ascii="Times New Roman" w:hAnsi="Times New Roman" w:cs="Times New Roman"/>
          <w:sz w:val="22"/>
          <w:szCs w:val="22"/>
        </w:rPr>
        <w:t>.</w:t>
      </w:r>
    </w:p>
    <w:p w:rsidR="005131FA" w:rsidRDefault="005131FA" w:rsidP="005131FA">
      <w:pPr>
        <w:pStyle w:val="Default"/>
        <w:ind w:left="360"/>
        <w:jc w:val="both"/>
        <w:rPr>
          <w:rFonts w:ascii="Times New Roman" w:hAnsi="Times New Roman" w:cs="Times New Roman"/>
          <w:sz w:val="22"/>
          <w:szCs w:val="22"/>
        </w:rPr>
      </w:pPr>
    </w:p>
    <w:p w:rsidR="005131FA" w:rsidRPr="005131FA" w:rsidRDefault="005131FA" w:rsidP="005131FA">
      <w:pPr>
        <w:pStyle w:val="Default"/>
        <w:numPr>
          <w:ilvl w:val="1"/>
          <w:numId w:val="31"/>
        </w:numPr>
        <w:jc w:val="both"/>
        <w:rPr>
          <w:rFonts w:ascii="Times New Roman" w:hAnsi="Times New Roman" w:cs="Times New Roman"/>
          <w:sz w:val="22"/>
          <w:szCs w:val="22"/>
        </w:rPr>
      </w:pPr>
      <w:r w:rsidRPr="005131FA">
        <w:rPr>
          <w:rFonts w:ascii="Times New Roman" w:eastAsia="Times New Roman" w:hAnsi="Times New Roman" w:cs="Times New Roman"/>
          <w:sz w:val="22"/>
          <w:szCs w:val="22"/>
          <w:lang w:eastAsia="cs-CZ"/>
        </w:rPr>
        <w:t xml:space="preserve">Poskytovateľ </w:t>
      </w:r>
      <w:r w:rsidRPr="005131FA">
        <w:rPr>
          <w:rFonts w:ascii="Times New Roman" w:hAnsi="Times New Roman" w:cs="Times New Roman"/>
          <w:sz w:val="22"/>
          <w:szCs w:val="22"/>
        </w:rPr>
        <w:t xml:space="preserve">vyhlasuje, že ku dňu uzavretia tejto zmluvy sú mu známi nasledovní subdodávatelia, ktorí sa budú podieľať na plnení predmetu zmluvy (okrem dodávateľov tovaru): </w:t>
      </w:r>
    </w:p>
    <w:p w:rsidR="005131FA" w:rsidRPr="005131FA" w:rsidRDefault="005131FA" w:rsidP="005131FA">
      <w:pPr>
        <w:pStyle w:val="Default"/>
        <w:ind w:left="426"/>
        <w:jc w:val="both"/>
        <w:rPr>
          <w:rFonts w:ascii="Times New Roman" w:hAnsi="Times New Roman" w:cs="Times New Roman"/>
          <w:sz w:val="22"/>
          <w:szCs w:val="22"/>
        </w:rPr>
      </w:pPr>
      <w:r w:rsidRPr="005131FA">
        <w:rPr>
          <w:rFonts w:ascii="Times New Roman" w:hAnsi="Times New Roman" w:cs="Times New Roman"/>
          <w:sz w:val="22"/>
          <w:szCs w:val="22"/>
        </w:rPr>
        <w:t xml:space="preserve">Obchodné meno: </w:t>
      </w:r>
    </w:p>
    <w:p w:rsidR="005131FA" w:rsidRPr="005131FA" w:rsidRDefault="005131FA" w:rsidP="005131FA">
      <w:pPr>
        <w:pStyle w:val="Default"/>
        <w:ind w:left="426"/>
        <w:rPr>
          <w:rFonts w:ascii="Times New Roman" w:hAnsi="Times New Roman" w:cs="Times New Roman"/>
          <w:sz w:val="22"/>
          <w:szCs w:val="22"/>
        </w:rPr>
      </w:pPr>
      <w:r w:rsidRPr="005131FA">
        <w:rPr>
          <w:rFonts w:ascii="Times New Roman" w:hAnsi="Times New Roman" w:cs="Times New Roman"/>
          <w:sz w:val="22"/>
          <w:szCs w:val="22"/>
        </w:rPr>
        <w:t xml:space="preserve">Sídlo/miesto podnikania: </w:t>
      </w:r>
    </w:p>
    <w:p w:rsidR="005131FA" w:rsidRPr="005131FA" w:rsidRDefault="005131FA" w:rsidP="005131FA">
      <w:pPr>
        <w:pStyle w:val="Default"/>
        <w:ind w:left="426"/>
        <w:rPr>
          <w:rFonts w:ascii="Times New Roman" w:hAnsi="Times New Roman" w:cs="Times New Roman"/>
          <w:sz w:val="22"/>
          <w:szCs w:val="22"/>
        </w:rPr>
      </w:pPr>
      <w:r w:rsidRPr="005131FA">
        <w:rPr>
          <w:rFonts w:ascii="Times New Roman" w:hAnsi="Times New Roman" w:cs="Times New Roman"/>
          <w:sz w:val="22"/>
          <w:szCs w:val="22"/>
        </w:rPr>
        <w:t xml:space="preserve">IČO: </w:t>
      </w:r>
    </w:p>
    <w:p w:rsidR="005131FA" w:rsidRPr="005131FA" w:rsidRDefault="005131FA" w:rsidP="005131FA">
      <w:pPr>
        <w:pStyle w:val="Default"/>
        <w:ind w:left="426"/>
        <w:rPr>
          <w:rFonts w:ascii="Times New Roman" w:hAnsi="Times New Roman" w:cs="Times New Roman"/>
          <w:sz w:val="22"/>
          <w:szCs w:val="22"/>
        </w:rPr>
      </w:pPr>
      <w:r w:rsidRPr="005131FA">
        <w:rPr>
          <w:rFonts w:ascii="Times New Roman" w:hAnsi="Times New Roman" w:cs="Times New Roman"/>
          <w:sz w:val="22"/>
          <w:szCs w:val="22"/>
        </w:rPr>
        <w:t>Predmet subdodávky:</w:t>
      </w:r>
    </w:p>
    <w:p w:rsidR="005131FA" w:rsidRPr="005131FA" w:rsidRDefault="005131FA" w:rsidP="005131FA">
      <w:pPr>
        <w:pStyle w:val="Default"/>
        <w:ind w:left="426"/>
        <w:rPr>
          <w:rFonts w:ascii="Times New Roman" w:hAnsi="Times New Roman" w:cs="Times New Roman"/>
          <w:sz w:val="22"/>
          <w:szCs w:val="22"/>
        </w:rPr>
      </w:pPr>
      <w:r w:rsidRPr="005131FA">
        <w:rPr>
          <w:rFonts w:ascii="Times New Roman" w:hAnsi="Times New Roman" w:cs="Times New Roman"/>
          <w:sz w:val="22"/>
          <w:szCs w:val="22"/>
        </w:rPr>
        <w:t xml:space="preserve">Percentuálny podiel z hodnoty plnenia: </w:t>
      </w:r>
    </w:p>
    <w:p w:rsidR="005131FA" w:rsidRPr="005131FA" w:rsidRDefault="005131FA" w:rsidP="005131FA">
      <w:pPr>
        <w:pStyle w:val="Default"/>
        <w:ind w:left="426"/>
        <w:rPr>
          <w:rFonts w:ascii="Times New Roman" w:hAnsi="Times New Roman" w:cs="Times New Roman"/>
          <w:sz w:val="22"/>
          <w:szCs w:val="22"/>
        </w:rPr>
      </w:pPr>
      <w:r w:rsidRPr="005131FA">
        <w:rPr>
          <w:rFonts w:ascii="Times New Roman" w:hAnsi="Times New Roman" w:cs="Times New Roman"/>
          <w:sz w:val="22"/>
          <w:szCs w:val="22"/>
        </w:rPr>
        <w:t xml:space="preserve">Osoba oprávnená konať za subdodávateľa </w:t>
      </w:r>
    </w:p>
    <w:p w:rsidR="005131FA" w:rsidRPr="005131FA" w:rsidRDefault="005131FA" w:rsidP="005131FA">
      <w:pPr>
        <w:pStyle w:val="Default"/>
        <w:ind w:left="426"/>
        <w:rPr>
          <w:rFonts w:ascii="Times New Roman" w:hAnsi="Times New Roman" w:cs="Times New Roman"/>
          <w:sz w:val="22"/>
          <w:szCs w:val="22"/>
        </w:rPr>
      </w:pPr>
      <w:r w:rsidRPr="005131FA">
        <w:rPr>
          <w:rFonts w:ascii="Times New Roman" w:hAnsi="Times New Roman" w:cs="Times New Roman"/>
          <w:sz w:val="22"/>
          <w:szCs w:val="22"/>
        </w:rPr>
        <w:t xml:space="preserve">Meno a priezvisko: </w:t>
      </w:r>
    </w:p>
    <w:p w:rsidR="005131FA" w:rsidRPr="005131FA" w:rsidRDefault="005131FA" w:rsidP="005131FA">
      <w:pPr>
        <w:pStyle w:val="Default"/>
        <w:ind w:left="426"/>
        <w:rPr>
          <w:rFonts w:ascii="Times New Roman" w:hAnsi="Times New Roman" w:cs="Times New Roman"/>
          <w:sz w:val="22"/>
          <w:szCs w:val="22"/>
        </w:rPr>
      </w:pPr>
      <w:r w:rsidRPr="005131FA">
        <w:rPr>
          <w:rFonts w:ascii="Times New Roman" w:hAnsi="Times New Roman" w:cs="Times New Roman"/>
          <w:sz w:val="22"/>
          <w:szCs w:val="22"/>
        </w:rPr>
        <w:t xml:space="preserve">Pobyt: </w:t>
      </w:r>
    </w:p>
    <w:p w:rsidR="005131FA" w:rsidRPr="005131FA" w:rsidRDefault="005131FA" w:rsidP="005131FA">
      <w:pPr>
        <w:pStyle w:val="Default"/>
        <w:ind w:left="426"/>
        <w:rPr>
          <w:rFonts w:ascii="Times New Roman" w:hAnsi="Times New Roman" w:cs="Times New Roman"/>
          <w:sz w:val="22"/>
          <w:szCs w:val="22"/>
        </w:rPr>
      </w:pPr>
      <w:r w:rsidRPr="005131FA">
        <w:rPr>
          <w:rFonts w:ascii="Times New Roman" w:hAnsi="Times New Roman" w:cs="Times New Roman"/>
          <w:sz w:val="22"/>
          <w:szCs w:val="22"/>
        </w:rPr>
        <w:t xml:space="preserve">Dátum narodenia: </w:t>
      </w:r>
    </w:p>
    <w:p w:rsidR="005131FA" w:rsidRPr="005131FA" w:rsidRDefault="005131FA" w:rsidP="005131FA">
      <w:pPr>
        <w:pStyle w:val="Default"/>
        <w:ind w:left="360"/>
        <w:jc w:val="both"/>
        <w:rPr>
          <w:rFonts w:ascii="Times New Roman" w:hAnsi="Times New Roman" w:cs="Times New Roman"/>
          <w:sz w:val="22"/>
          <w:szCs w:val="22"/>
        </w:rPr>
      </w:pPr>
    </w:p>
    <w:p w:rsidR="005131FA" w:rsidRDefault="005131FA" w:rsidP="005131FA">
      <w:pPr>
        <w:pStyle w:val="Default"/>
        <w:numPr>
          <w:ilvl w:val="1"/>
          <w:numId w:val="31"/>
        </w:numPr>
        <w:jc w:val="both"/>
        <w:rPr>
          <w:rFonts w:ascii="Times New Roman" w:hAnsi="Times New Roman" w:cs="Times New Roman"/>
          <w:sz w:val="22"/>
          <w:szCs w:val="22"/>
        </w:rPr>
      </w:pPr>
      <w:r w:rsidRPr="005131FA">
        <w:rPr>
          <w:rFonts w:ascii="Cambria" w:eastAsia="Times New Roman" w:hAnsi="Cambria"/>
          <w:sz w:val="20"/>
          <w:szCs w:val="20"/>
          <w:lang w:eastAsia="cs-CZ"/>
        </w:rPr>
        <w:t>Poskytovateľ</w:t>
      </w:r>
      <w:r w:rsidRPr="005131FA">
        <w:rPr>
          <w:rFonts w:ascii="Cambria" w:eastAsia="Times New Roman" w:hAnsi="Cambria"/>
          <w:sz w:val="20"/>
          <w:szCs w:val="20"/>
          <w:lang w:eastAsia="sk-SK"/>
        </w:rPr>
        <w:t xml:space="preserve"> </w:t>
      </w:r>
      <w:r w:rsidRPr="00CF4CEF">
        <w:rPr>
          <w:rFonts w:ascii="Times New Roman" w:hAnsi="Times New Roman" w:cs="Times New Roman"/>
          <w:sz w:val="22"/>
          <w:szCs w:val="22"/>
        </w:rPr>
        <w:t xml:space="preserve">sa zaväzuje oznámiť objednávateľovi akúkoľvek zmenu údajov ktoréhokoľvek zo subdodávateľov uvedených v bode </w:t>
      </w:r>
      <w:r>
        <w:rPr>
          <w:rFonts w:ascii="Times New Roman" w:hAnsi="Times New Roman" w:cs="Times New Roman"/>
          <w:sz w:val="22"/>
          <w:szCs w:val="22"/>
        </w:rPr>
        <w:t xml:space="preserve">6.4 </w:t>
      </w:r>
      <w:r w:rsidRPr="00CF4CEF">
        <w:rPr>
          <w:rFonts w:ascii="Times New Roman" w:hAnsi="Times New Roman" w:cs="Times New Roman"/>
          <w:sz w:val="22"/>
          <w:szCs w:val="22"/>
        </w:rPr>
        <w:t xml:space="preserve"> v rozsahu údajov uvedených v bode </w:t>
      </w:r>
      <w:r>
        <w:rPr>
          <w:rFonts w:ascii="Times New Roman" w:hAnsi="Times New Roman" w:cs="Times New Roman"/>
          <w:sz w:val="22"/>
          <w:szCs w:val="22"/>
        </w:rPr>
        <w:t>6.4</w:t>
      </w:r>
      <w:r w:rsidRPr="00CF4CEF">
        <w:rPr>
          <w:rFonts w:ascii="Times New Roman" w:hAnsi="Times New Roman" w:cs="Times New Roman"/>
          <w:sz w:val="22"/>
          <w:szCs w:val="22"/>
        </w:rPr>
        <w:t xml:space="preserve">, a to  </w:t>
      </w:r>
      <w:r>
        <w:rPr>
          <w:rFonts w:ascii="Times New Roman" w:hAnsi="Times New Roman" w:cs="Times New Roman"/>
          <w:sz w:val="22"/>
          <w:szCs w:val="22"/>
        </w:rPr>
        <w:t>3</w:t>
      </w:r>
      <w:r w:rsidRPr="00CF4CEF">
        <w:rPr>
          <w:rFonts w:ascii="Times New Roman" w:hAnsi="Times New Roman" w:cs="Times New Roman"/>
          <w:sz w:val="22"/>
          <w:szCs w:val="22"/>
        </w:rPr>
        <w:t xml:space="preserve"> pracovn</w:t>
      </w:r>
      <w:r>
        <w:rPr>
          <w:rFonts w:ascii="Times New Roman" w:hAnsi="Times New Roman" w:cs="Times New Roman"/>
          <w:sz w:val="22"/>
          <w:szCs w:val="22"/>
        </w:rPr>
        <w:t>é</w:t>
      </w:r>
      <w:r w:rsidRPr="00CF4CEF">
        <w:rPr>
          <w:rFonts w:ascii="Times New Roman" w:hAnsi="Times New Roman" w:cs="Times New Roman"/>
          <w:sz w:val="22"/>
          <w:szCs w:val="22"/>
        </w:rPr>
        <w:t xml:space="preserve"> dn</w:t>
      </w:r>
      <w:r>
        <w:rPr>
          <w:rFonts w:ascii="Times New Roman" w:hAnsi="Times New Roman" w:cs="Times New Roman"/>
          <w:sz w:val="22"/>
          <w:szCs w:val="22"/>
        </w:rPr>
        <w:t>i</w:t>
      </w:r>
      <w:r w:rsidRPr="00CF4CEF">
        <w:rPr>
          <w:rFonts w:ascii="Times New Roman" w:hAnsi="Times New Roman" w:cs="Times New Roman"/>
          <w:sz w:val="22"/>
          <w:szCs w:val="22"/>
        </w:rPr>
        <w:t xml:space="preserve"> </w:t>
      </w:r>
      <w:r>
        <w:rPr>
          <w:rFonts w:ascii="Times New Roman" w:hAnsi="Times New Roman" w:cs="Times New Roman"/>
          <w:sz w:val="22"/>
          <w:szCs w:val="22"/>
        </w:rPr>
        <w:t>pred vykonaním</w:t>
      </w:r>
      <w:r w:rsidRPr="00CF4CEF">
        <w:rPr>
          <w:rFonts w:ascii="Times New Roman" w:hAnsi="Times New Roman" w:cs="Times New Roman"/>
          <w:sz w:val="22"/>
          <w:szCs w:val="22"/>
        </w:rPr>
        <w:t xml:space="preserve"> takej zmeny</w:t>
      </w:r>
      <w:r>
        <w:rPr>
          <w:rFonts w:ascii="Times New Roman" w:hAnsi="Times New Roman" w:cs="Times New Roman"/>
          <w:sz w:val="22"/>
          <w:szCs w:val="22"/>
        </w:rPr>
        <w:t>.</w:t>
      </w:r>
    </w:p>
    <w:p w:rsidR="005131FA" w:rsidRDefault="005131FA" w:rsidP="00B67039">
      <w:pPr>
        <w:pStyle w:val="Default"/>
        <w:ind w:left="284" w:hanging="284"/>
        <w:jc w:val="both"/>
        <w:rPr>
          <w:rFonts w:ascii="Times New Roman" w:hAnsi="Times New Roman" w:cs="Times New Roman"/>
          <w:sz w:val="22"/>
          <w:szCs w:val="22"/>
        </w:rPr>
      </w:pPr>
    </w:p>
    <w:p w:rsidR="00B67039" w:rsidRDefault="00B67039" w:rsidP="00B61693">
      <w:pPr>
        <w:pStyle w:val="Default"/>
        <w:jc w:val="center"/>
        <w:rPr>
          <w:rFonts w:ascii="Times New Roman" w:hAnsi="Times New Roman" w:cs="Times New Roman"/>
          <w:sz w:val="22"/>
          <w:szCs w:val="22"/>
        </w:rPr>
      </w:pPr>
    </w:p>
    <w:p w:rsidR="006B0955" w:rsidRPr="00CF4CEF" w:rsidRDefault="006B0955" w:rsidP="00B61693">
      <w:pPr>
        <w:pStyle w:val="Default"/>
        <w:jc w:val="center"/>
        <w:rPr>
          <w:rFonts w:ascii="Times New Roman" w:hAnsi="Times New Roman" w:cs="Times New Roman"/>
          <w:sz w:val="22"/>
          <w:szCs w:val="22"/>
        </w:rPr>
      </w:pPr>
    </w:p>
    <w:p w:rsidR="00DE085E" w:rsidRDefault="00DE085E" w:rsidP="00B61693">
      <w:pPr>
        <w:autoSpaceDE w:val="0"/>
        <w:autoSpaceDN w:val="0"/>
        <w:adjustRightInd w:val="0"/>
        <w:spacing w:after="0"/>
        <w:jc w:val="center"/>
        <w:rPr>
          <w:rFonts w:ascii="Times New Roman" w:hAnsi="Times New Roman"/>
          <w:b/>
          <w:bCs/>
          <w:color w:val="000000"/>
          <w:lang w:eastAsia="sk-SK"/>
        </w:rPr>
      </w:pPr>
      <w:r w:rsidRPr="00CF4CEF">
        <w:rPr>
          <w:rFonts w:ascii="Times New Roman" w:hAnsi="Times New Roman"/>
          <w:b/>
          <w:bCs/>
          <w:color w:val="000000"/>
          <w:lang w:eastAsia="sk-SK"/>
        </w:rPr>
        <w:t>Článok 7</w:t>
      </w:r>
    </w:p>
    <w:p w:rsidR="00B67039" w:rsidRPr="006B0955" w:rsidRDefault="00B67039" w:rsidP="00B67039">
      <w:pPr>
        <w:autoSpaceDE w:val="0"/>
        <w:autoSpaceDN w:val="0"/>
        <w:adjustRightInd w:val="0"/>
        <w:spacing w:after="0" w:line="240" w:lineRule="auto"/>
        <w:jc w:val="center"/>
        <w:rPr>
          <w:rFonts w:ascii="Times New Roman" w:eastAsia="Times New Roman" w:hAnsi="Times New Roman"/>
          <w:lang w:eastAsia="cs-CZ"/>
        </w:rPr>
      </w:pPr>
      <w:r w:rsidRPr="006B0955">
        <w:rPr>
          <w:rFonts w:ascii="Times New Roman" w:eastAsia="Times New Roman" w:hAnsi="Times New Roman"/>
          <w:b/>
          <w:bCs/>
          <w:lang w:eastAsia="cs-CZ"/>
        </w:rPr>
        <w:t>Zodpovednosť za škodu</w:t>
      </w:r>
    </w:p>
    <w:p w:rsidR="00B67039" w:rsidRPr="006B0955" w:rsidRDefault="00B67039" w:rsidP="00B67039">
      <w:pPr>
        <w:spacing w:after="0" w:line="240" w:lineRule="auto"/>
        <w:rPr>
          <w:rFonts w:ascii="Times New Roman" w:eastAsia="Times New Roman" w:hAnsi="Times New Roman"/>
          <w:highlight w:val="magenta"/>
          <w:lang w:eastAsia="cs-CZ"/>
        </w:rPr>
      </w:pPr>
    </w:p>
    <w:p w:rsidR="00B67039" w:rsidRDefault="00B67039" w:rsidP="006B0955">
      <w:pPr>
        <w:numPr>
          <w:ilvl w:val="1"/>
          <w:numId w:val="26"/>
        </w:numPr>
        <w:autoSpaceDE w:val="0"/>
        <w:autoSpaceDN w:val="0"/>
        <w:adjustRightInd w:val="0"/>
        <w:spacing w:line="240" w:lineRule="auto"/>
        <w:ind w:left="284"/>
        <w:jc w:val="both"/>
        <w:rPr>
          <w:rFonts w:ascii="Times New Roman" w:eastAsia="Times New Roman" w:hAnsi="Times New Roman"/>
          <w:lang w:eastAsia="cs-CZ"/>
        </w:rPr>
      </w:pPr>
      <w:r w:rsidRPr="006B0955">
        <w:rPr>
          <w:rFonts w:ascii="Times New Roman" w:eastAsia="Times New Roman" w:hAnsi="Times New Roman"/>
          <w:lang w:eastAsia="cs-CZ"/>
        </w:rPr>
        <w:t>Poskytovateľ zodpovedá za škody, ktoré spôsobí objednávateľovi alebo tretím osobám v súvislosti s poskytnutím služby podľa tejto zmluvy.</w:t>
      </w:r>
    </w:p>
    <w:p w:rsidR="006B0955" w:rsidRDefault="006B0955" w:rsidP="006B0955">
      <w:pPr>
        <w:numPr>
          <w:ilvl w:val="1"/>
          <w:numId w:val="26"/>
        </w:numPr>
        <w:autoSpaceDE w:val="0"/>
        <w:autoSpaceDN w:val="0"/>
        <w:adjustRightInd w:val="0"/>
        <w:spacing w:line="240" w:lineRule="auto"/>
        <w:ind w:left="284"/>
        <w:jc w:val="both"/>
        <w:rPr>
          <w:rFonts w:ascii="Times New Roman" w:eastAsia="Times New Roman" w:hAnsi="Times New Roman"/>
          <w:lang w:eastAsia="cs-CZ"/>
        </w:rPr>
      </w:pPr>
      <w:r w:rsidRPr="006B0955">
        <w:rPr>
          <w:rFonts w:ascii="Times New Roman" w:eastAsia="Times New Roman" w:hAnsi="Times New Roman"/>
          <w:lang w:eastAsia="cs-CZ"/>
        </w:rPr>
        <w:t>Ak vznikne objednávateľovi škoda na veciach, právach alebo iných majetkových hodnotách v dôsledku porušenia povinností uvedených v tejto zmluve zo strany poskytovateľa, je poskytovateľ za tieto škody zodpovedný a je povinný objednávateľovi uhradiť tieto vzniknuté škody. Formou úhrady vzniknutej škody je peňažná náhrada vzniknutej škody</w:t>
      </w:r>
      <w:r>
        <w:rPr>
          <w:rFonts w:ascii="Times New Roman" w:eastAsia="Times New Roman" w:hAnsi="Times New Roman"/>
          <w:lang w:eastAsia="cs-CZ"/>
        </w:rPr>
        <w:t>.</w:t>
      </w:r>
    </w:p>
    <w:p w:rsidR="006B0955" w:rsidRDefault="006B0955" w:rsidP="006B0955">
      <w:pPr>
        <w:numPr>
          <w:ilvl w:val="1"/>
          <w:numId w:val="26"/>
        </w:numPr>
        <w:autoSpaceDE w:val="0"/>
        <w:autoSpaceDN w:val="0"/>
        <w:adjustRightInd w:val="0"/>
        <w:spacing w:line="240" w:lineRule="auto"/>
        <w:ind w:left="284"/>
        <w:jc w:val="both"/>
        <w:rPr>
          <w:rFonts w:ascii="Times New Roman" w:eastAsia="Times New Roman" w:hAnsi="Times New Roman"/>
          <w:lang w:eastAsia="cs-CZ"/>
        </w:rPr>
      </w:pPr>
      <w:r w:rsidRPr="006B0955">
        <w:rPr>
          <w:rFonts w:ascii="Times New Roman" w:eastAsia="Times New Roman" w:hAnsi="Times New Roman"/>
          <w:lang w:eastAsia="cs-CZ"/>
        </w:rPr>
        <w:t>Ak vznikne škoda spôsobená neoprávneným vstupom poskytovateľa na pozemky tretích osôb, alebo ich poškodením spôsobeným poskytovateľom pri poskytovaní služby alebo ak dôjde k poškodeniu majetku tretích osôb spôsobeného poskytovateľom v súvislosti s poskytovaním služby, zodpovednosť nesie poskytovateľ.</w:t>
      </w:r>
    </w:p>
    <w:p w:rsidR="006B0955" w:rsidRPr="006B0955" w:rsidRDefault="006B0955" w:rsidP="006B0955">
      <w:pPr>
        <w:numPr>
          <w:ilvl w:val="1"/>
          <w:numId w:val="26"/>
        </w:numPr>
        <w:autoSpaceDE w:val="0"/>
        <w:autoSpaceDN w:val="0"/>
        <w:adjustRightInd w:val="0"/>
        <w:spacing w:line="240" w:lineRule="auto"/>
        <w:ind w:left="284"/>
        <w:jc w:val="both"/>
        <w:rPr>
          <w:rFonts w:ascii="Times New Roman" w:eastAsia="Times New Roman" w:hAnsi="Times New Roman"/>
          <w:lang w:eastAsia="cs-CZ"/>
        </w:rPr>
      </w:pPr>
      <w:r w:rsidRPr="006B0955">
        <w:rPr>
          <w:rFonts w:ascii="Times New Roman" w:eastAsia="Times New Roman" w:hAnsi="Times New Roman"/>
          <w:lang w:eastAsia="cs-CZ"/>
        </w:rPr>
        <w:t>Ak škodu spôsobila tretia osoba, ktorej poskytovateľ zveril plnenie svojej povinnosti, za škodu zodpovedá poskytovateľ.</w:t>
      </w:r>
    </w:p>
    <w:p w:rsidR="00C34A75" w:rsidRPr="00CF4CEF" w:rsidRDefault="00C34A75" w:rsidP="00B61693">
      <w:pPr>
        <w:autoSpaceDE w:val="0"/>
        <w:autoSpaceDN w:val="0"/>
        <w:adjustRightInd w:val="0"/>
        <w:spacing w:after="0"/>
        <w:rPr>
          <w:rFonts w:ascii="Times New Roman" w:hAnsi="Times New Roman"/>
          <w:b/>
          <w:bCs/>
          <w:color w:val="000000"/>
          <w:lang w:eastAsia="sk-SK"/>
        </w:rPr>
      </w:pPr>
    </w:p>
    <w:p w:rsidR="00DE085E" w:rsidRPr="00D8645F" w:rsidRDefault="00DE085E" w:rsidP="00B61693">
      <w:pPr>
        <w:autoSpaceDE w:val="0"/>
        <w:autoSpaceDN w:val="0"/>
        <w:adjustRightInd w:val="0"/>
        <w:spacing w:after="0"/>
        <w:jc w:val="center"/>
        <w:rPr>
          <w:rFonts w:ascii="Times New Roman" w:hAnsi="Times New Roman"/>
          <w:color w:val="000000"/>
          <w:lang w:eastAsia="sk-SK"/>
        </w:rPr>
      </w:pPr>
      <w:r w:rsidRPr="00D8645F">
        <w:rPr>
          <w:rFonts w:ascii="Times New Roman" w:hAnsi="Times New Roman"/>
          <w:b/>
          <w:bCs/>
          <w:color w:val="000000"/>
          <w:lang w:eastAsia="sk-SK"/>
        </w:rPr>
        <w:t>Článok 8</w:t>
      </w:r>
    </w:p>
    <w:p w:rsidR="007A4AEC" w:rsidRPr="00D8645F" w:rsidRDefault="007A4AEC" w:rsidP="007A4AEC">
      <w:pPr>
        <w:autoSpaceDE w:val="0"/>
        <w:autoSpaceDN w:val="0"/>
        <w:adjustRightInd w:val="0"/>
        <w:spacing w:after="0" w:line="240" w:lineRule="auto"/>
        <w:jc w:val="center"/>
        <w:rPr>
          <w:rFonts w:ascii="Cambria" w:eastAsia="Times New Roman" w:hAnsi="Cambria"/>
          <w:lang w:eastAsia="cs-CZ"/>
        </w:rPr>
      </w:pPr>
      <w:r w:rsidRPr="00D8645F">
        <w:rPr>
          <w:rFonts w:ascii="Cambria" w:eastAsia="Times New Roman" w:hAnsi="Cambria"/>
          <w:b/>
          <w:bCs/>
          <w:lang w:eastAsia="cs-CZ"/>
        </w:rPr>
        <w:lastRenderedPageBreak/>
        <w:t>Zmluvné pokuty</w:t>
      </w:r>
    </w:p>
    <w:p w:rsidR="007A4AEC" w:rsidRPr="00D8645F" w:rsidRDefault="007A4AEC" w:rsidP="007A4AEC">
      <w:pPr>
        <w:autoSpaceDE w:val="0"/>
        <w:autoSpaceDN w:val="0"/>
        <w:adjustRightInd w:val="0"/>
        <w:spacing w:after="0" w:line="240" w:lineRule="auto"/>
        <w:ind w:left="426" w:hanging="426"/>
        <w:jc w:val="both"/>
        <w:rPr>
          <w:rFonts w:ascii="Times New Roman" w:eastAsia="Times New Roman" w:hAnsi="Times New Roman"/>
          <w:lang w:eastAsia="cs-CZ"/>
        </w:rPr>
      </w:pPr>
    </w:p>
    <w:p w:rsidR="007A4AEC" w:rsidRDefault="007A4AEC" w:rsidP="007A4AEC">
      <w:pPr>
        <w:numPr>
          <w:ilvl w:val="1"/>
          <w:numId w:val="28"/>
        </w:numPr>
        <w:autoSpaceDE w:val="0"/>
        <w:autoSpaceDN w:val="0"/>
        <w:adjustRightInd w:val="0"/>
        <w:spacing w:line="240" w:lineRule="auto"/>
        <w:ind w:left="426"/>
        <w:jc w:val="both"/>
        <w:rPr>
          <w:rFonts w:ascii="Times New Roman" w:eastAsia="Times New Roman" w:hAnsi="Times New Roman"/>
          <w:lang w:eastAsia="cs-CZ"/>
        </w:rPr>
      </w:pPr>
      <w:r w:rsidRPr="007A4AEC">
        <w:rPr>
          <w:rFonts w:ascii="Times New Roman" w:eastAsia="Times New Roman" w:hAnsi="Times New Roman"/>
          <w:lang w:eastAsia="cs-CZ"/>
        </w:rPr>
        <w:t>V prípade omeškania poskytovateľa s poskytnutím služby má objednávateľ právo uplatniť voči nemu zmluvnú pokutu vo výške 0,</w:t>
      </w:r>
      <w:r>
        <w:rPr>
          <w:rFonts w:ascii="Times New Roman" w:eastAsia="Times New Roman" w:hAnsi="Times New Roman"/>
          <w:lang w:eastAsia="cs-CZ"/>
        </w:rPr>
        <w:t>1</w:t>
      </w:r>
      <w:r w:rsidRPr="007A4AEC">
        <w:rPr>
          <w:rFonts w:ascii="Times New Roman" w:eastAsia="Times New Roman" w:hAnsi="Times New Roman"/>
          <w:lang w:eastAsia="cs-CZ"/>
        </w:rPr>
        <w:t>% celkovej zmluvnej ceny za každý začatý deň omeškania, maximálne však</w:t>
      </w:r>
      <w:r>
        <w:rPr>
          <w:rFonts w:ascii="Times New Roman" w:eastAsia="Times New Roman" w:hAnsi="Times New Roman"/>
          <w:lang w:eastAsia="cs-CZ"/>
        </w:rPr>
        <w:t xml:space="preserve"> </w:t>
      </w:r>
      <w:r w:rsidRPr="007A4AEC">
        <w:rPr>
          <w:rFonts w:ascii="Times New Roman" w:eastAsia="Times New Roman" w:hAnsi="Times New Roman"/>
          <w:lang w:eastAsia="cs-CZ"/>
        </w:rPr>
        <w:t>do hodnoty 50 % z celkovej zmluvnej ceny.</w:t>
      </w:r>
    </w:p>
    <w:p w:rsidR="007A4AEC" w:rsidRDefault="007A4AEC" w:rsidP="007A4AEC">
      <w:pPr>
        <w:numPr>
          <w:ilvl w:val="1"/>
          <w:numId w:val="28"/>
        </w:numPr>
        <w:autoSpaceDE w:val="0"/>
        <w:autoSpaceDN w:val="0"/>
        <w:adjustRightInd w:val="0"/>
        <w:spacing w:line="240" w:lineRule="auto"/>
        <w:ind w:left="426"/>
        <w:jc w:val="both"/>
        <w:rPr>
          <w:rFonts w:ascii="Times New Roman" w:eastAsia="Times New Roman" w:hAnsi="Times New Roman"/>
          <w:lang w:eastAsia="cs-CZ"/>
        </w:rPr>
      </w:pPr>
      <w:r w:rsidRPr="007A4AEC">
        <w:rPr>
          <w:rFonts w:ascii="Times New Roman" w:eastAsia="Times New Roman" w:hAnsi="Times New Roman"/>
          <w:lang w:eastAsia="cs-CZ"/>
        </w:rPr>
        <w:t>V prípade nedodržania termínu splatnosti  faktúry má poskytovateľ právo na úrok z omeškania vo výške 0,05% z dlžnej sumy za každý začatý deň omeškania.</w:t>
      </w:r>
    </w:p>
    <w:p w:rsidR="007A4AEC" w:rsidRDefault="007A4AEC" w:rsidP="007A4AEC">
      <w:pPr>
        <w:numPr>
          <w:ilvl w:val="1"/>
          <w:numId w:val="28"/>
        </w:numPr>
        <w:autoSpaceDE w:val="0"/>
        <w:autoSpaceDN w:val="0"/>
        <w:adjustRightInd w:val="0"/>
        <w:spacing w:line="240" w:lineRule="auto"/>
        <w:ind w:left="426"/>
        <w:jc w:val="both"/>
        <w:rPr>
          <w:rFonts w:ascii="Times New Roman" w:eastAsia="Times New Roman" w:hAnsi="Times New Roman"/>
          <w:lang w:eastAsia="cs-CZ"/>
        </w:rPr>
      </w:pPr>
      <w:r w:rsidRPr="007A4AEC">
        <w:rPr>
          <w:rFonts w:ascii="Times New Roman" w:eastAsia="Times New Roman" w:hAnsi="Times New Roman"/>
          <w:lang w:eastAsia="cs-CZ"/>
        </w:rPr>
        <w:t>Poskytovateľ sa zaväzuje, že svoje pohľadávky voči objednávateľovi nepostúpi (ani s nimi nebude inak obchodovať) tretej strane bez písomného súhlasu objednávateľa. V prípade porušenia tohto dojednania je poskytovateľ povinný uhradiť objednávateľovi zmluvnú pokutu vo výške 20 % z hodnoty pohľadávky, ktorú postúpil. Pre vylúčenie akýchkoľvek pochybností týmto nie je dotknutá neplatnosť takéhoto úkonu. Právo objednávateľa na náhradu škody tým nie je dotknuté</w:t>
      </w:r>
      <w:r>
        <w:rPr>
          <w:rFonts w:ascii="Times New Roman" w:eastAsia="Times New Roman" w:hAnsi="Times New Roman"/>
          <w:lang w:eastAsia="cs-CZ"/>
        </w:rPr>
        <w:t>.</w:t>
      </w:r>
    </w:p>
    <w:p w:rsidR="007A4AEC" w:rsidRDefault="007A4AEC" w:rsidP="007A4AEC">
      <w:pPr>
        <w:numPr>
          <w:ilvl w:val="1"/>
          <w:numId w:val="28"/>
        </w:numPr>
        <w:autoSpaceDE w:val="0"/>
        <w:autoSpaceDN w:val="0"/>
        <w:adjustRightInd w:val="0"/>
        <w:spacing w:line="240" w:lineRule="auto"/>
        <w:ind w:left="426"/>
        <w:jc w:val="both"/>
        <w:rPr>
          <w:rFonts w:ascii="Times New Roman" w:eastAsia="Times New Roman" w:hAnsi="Times New Roman"/>
          <w:lang w:eastAsia="cs-CZ"/>
        </w:rPr>
      </w:pPr>
      <w:r w:rsidRPr="007A4AEC">
        <w:rPr>
          <w:rFonts w:ascii="Times New Roman" w:eastAsia="Times New Roman" w:hAnsi="Times New Roman"/>
          <w:lang w:eastAsia="sk-SK"/>
        </w:rPr>
        <w:t xml:space="preserve">Ak bude </w:t>
      </w:r>
      <w:r w:rsidRPr="007A4AEC">
        <w:rPr>
          <w:rFonts w:ascii="Times New Roman" w:eastAsia="Times New Roman" w:hAnsi="Times New Roman"/>
          <w:lang w:eastAsia="cs-CZ"/>
        </w:rPr>
        <w:t>poskytovateľ</w:t>
      </w:r>
      <w:r w:rsidRPr="007A4AEC">
        <w:rPr>
          <w:rFonts w:ascii="Times New Roman" w:eastAsia="Times New Roman" w:hAnsi="Times New Roman"/>
          <w:lang w:eastAsia="sk-SK"/>
        </w:rPr>
        <w:t xml:space="preserve"> v omeškaní s odstránením vád uvedených v </w:t>
      </w:r>
      <w:r w:rsidRPr="007A4AEC">
        <w:rPr>
          <w:rFonts w:ascii="Times New Roman" w:eastAsia="Times New Roman" w:hAnsi="Times New Roman"/>
          <w:lang w:eastAsia="cs-CZ"/>
        </w:rPr>
        <w:t xml:space="preserve">záznam o odstránení vád </w:t>
      </w:r>
      <w:r w:rsidRPr="007A4AEC">
        <w:rPr>
          <w:rFonts w:ascii="Times New Roman" w:eastAsia="Times New Roman" w:hAnsi="Times New Roman"/>
          <w:lang w:eastAsia="cs-CZ"/>
        </w:rPr>
        <w:br/>
      </w:r>
      <w:r w:rsidRPr="007A4AEC">
        <w:rPr>
          <w:rFonts w:ascii="Times New Roman" w:eastAsia="Times New Roman" w:hAnsi="Times New Roman"/>
          <w:lang w:eastAsia="sk-SK"/>
        </w:rPr>
        <w:t>v dohodnutom termíne, je povinný zaplatiť Objednávateľovi zmluvnú pokutu vo výške 100,- EUR za každú vadu a každý začatý deň omeškania až do ich odstránenia</w:t>
      </w:r>
      <w:r>
        <w:rPr>
          <w:rFonts w:ascii="Times New Roman" w:eastAsia="Times New Roman" w:hAnsi="Times New Roman"/>
          <w:lang w:eastAsia="sk-SK"/>
        </w:rPr>
        <w:t>.</w:t>
      </w:r>
    </w:p>
    <w:p w:rsidR="007A4AEC" w:rsidRDefault="007A4AEC" w:rsidP="007A4AEC">
      <w:pPr>
        <w:numPr>
          <w:ilvl w:val="1"/>
          <w:numId w:val="28"/>
        </w:numPr>
        <w:autoSpaceDE w:val="0"/>
        <w:autoSpaceDN w:val="0"/>
        <w:adjustRightInd w:val="0"/>
        <w:spacing w:line="240" w:lineRule="auto"/>
        <w:ind w:left="426"/>
        <w:jc w:val="both"/>
        <w:rPr>
          <w:rFonts w:ascii="Times New Roman" w:eastAsia="Times New Roman" w:hAnsi="Times New Roman"/>
          <w:lang w:eastAsia="cs-CZ"/>
        </w:rPr>
      </w:pPr>
      <w:r w:rsidRPr="00CF4CEF">
        <w:rPr>
          <w:rFonts w:ascii="Times New Roman" w:hAnsi="Times New Roman"/>
          <w:color w:val="000000"/>
          <w:lang w:eastAsia="sk-SK"/>
        </w:rPr>
        <w:t xml:space="preserve">Ak </w:t>
      </w:r>
      <w:r>
        <w:rPr>
          <w:rFonts w:ascii="Times New Roman" w:hAnsi="Times New Roman"/>
          <w:color w:val="000000"/>
          <w:lang w:eastAsia="sk-SK"/>
        </w:rPr>
        <w:t>poskytovateľ</w:t>
      </w:r>
      <w:r w:rsidRPr="00CF4CEF">
        <w:rPr>
          <w:rFonts w:ascii="Times New Roman" w:hAnsi="Times New Roman"/>
          <w:color w:val="000000"/>
          <w:lang w:eastAsia="sk-SK"/>
        </w:rPr>
        <w:t xml:space="preserve"> poruší svoju povinnosť uvedenú v</w:t>
      </w:r>
      <w:r w:rsidR="006B0199">
        <w:rPr>
          <w:rFonts w:ascii="Times New Roman" w:hAnsi="Times New Roman"/>
          <w:color w:val="000000"/>
          <w:lang w:eastAsia="sk-SK"/>
        </w:rPr>
        <w:t> Článku 6 bod 6</w:t>
      </w:r>
      <w:r>
        <w:rPr>
          <w:rFonts w:ascii="Times New Roman" w:hAnsi="Times New Roman"/>
          <w:color w:val="000000"/>
          <w:lang w:eastAsia="sk-SK"/>
        </w:rPr>
        <w:t>.1 a </w:t>
      </w:r>
      <w:r w:rsidR="006B0199">
        <w:rPr>
          <w:rFonts w:ascii="Times New Roman" w:hAnsi="Times New Roman"/>
          <w:color w:val="000000"/>
          <w:lang w:eastAsia="sk-SK"/>
        </w:rPr>
        <w:t>6</w:t>
      </w:r>
      <w:r>
        <w:rPr>
          <w:rFonts w:ascii="Times New Roman" w:hAnsi="Times New Roman"/>
          <w:color w:val="000000"/>
          <w:lang w:eastAsia="sk-SK"/>
        </w:rPr>
        <w:t xml:space="preserve">.3 zamestnať počas celej doby realizácie diela minimálne </w:t>
      </w:r>
      <w:r w:rsidR="00D8645F">
        <w:rPr>
          <w:rFonts w:ascii="Times New Roman" w:hAnsi="Times New Roman"/>
          <w:color w:val="000000"/>
          <w:lang w:eastAsia="sk-SK"/>
        </w:rPr>
        <w:t>jednu</w:t>
      </w:r>
      <w:r>
        <w:rPr>
          <w:rFonts w:ascii="Times New Roman" w:hAnsi="Times New Roman"/>
          <w:color w:val="000000"/>
          <w:lang w:eastAsia="sk-SK"/>
        </w:rPr>
        <w:t xml:space="preserve"> osob</w:t>
      </w:r>
      <w:r w:rsidR="00D8645F">
        <w:rPr>
          <w:rFonts w:ascii="Times New Roman" w:hAnsi="Times New Roman"/>
          <w:color w:val="000000"/>
          <w:lang w:eastAsia="sk-SK"/>
        </w:rPr>
        <w:t>u spĺňajúcu</w:t>
      </w:r>
      <w:r>
        <w:rPr>
          <w:rFonts w:ascii="Times New Roman" w:hAnsi="Times New Roman"/>
          <w:color w:val="000000"/>
          <w:lang w:eastAsia="sk-SK"/>
        </w:rPr>
        <w:t xml:space="preserve"> požadované predpoklady a následne to i dokladovať, </w:t>
      </w:r>
      <w:r w:rsidRPr="00CF4CEF">
        <w:rPr>
          <w:rFonts w:ascii="Times New Roman" w:hAnsi="Times New Roman"/>
          <w:color w:val="000000"/>
          <w:lang w:eastAsia="sk-SK"/>
        </w:rPr>
        <w:t xml:space="preserve">objednávateľ je oprávnený účtovať zhotoviteľovi zmluvnú pokutu vo výške </w:t>
      </w:r>
      <w:r w:rsidRPr="00D92A34">
        <w:rPr>
          <w:rFonts w:ascii="Times New Roman" w:hAnsi="Times New Roman"/>
          <w:color w:val="000000"/>
          <w:lang w:eastAsia="sk-SK"/>
        </w:rPr>
        <w:t>50 EUR</w:t>
      </w:r>
      <w:r>
        <w:rPr>
          <w:rFonts w:ascii="Times New Roman" w:hAnsi="Times New Roman"/>
          <w:color w:val="000000"/>
          <w:lang w:eastAsia="sk-SK"/>
        </w:rPr>
        <w:t xml:space="preserve"> za  osobu</w:t>
      </w:r>
      <w:r w:rsidRPr="00CF4CEF">
        <w:rPr>
          <w:rFonts w:ascii="Times New Roman" w:hAnsi="Times New Roman"/>
          <w:color w:val="000000"/>
          <w:lang w:eastAsia="sk-SK"/>
        </w:rPr>
        <w:t xml:space="preserve"> </w:t>
      </w:r>
      <w:r>
        <w:rPr>
          <w:rFonts w:ascii="Times New Roman" w:hAnsi="Times New Roman"/>
          <w:color w:val="000000"/>
          <w:lang w:eastAsia="sk-SK"/>
        </w:rPr>
        <w:t xml:space="preserve">a </w:t>
      </w:r>
      <w:r w:rsidRPr="00CF4CEF">
        <w:rPr>
          <w:rFonts w:ascii="Times New Roman" w:hAnsi="Times New Roman"/>
          <w:color w:val="000000"/>
          <w:lang w:eastAsia="sk-SK"/>
        </w:rPr>
        <w:t>za každý aj začatý deň omeškania so splnením tejto povinnosti.</w:t>
      </w:r>
    </w:p>
    <w:p w:rsidR="007A4AEC" w:rsidRPr="00F00A81" w:rsidRDefault="007A4AEC" w:rsidP="00F00A81">
      <w:pPr>
        <w:numPr>
          <w:ilvl w:val="1"/>
          <w:numId w:val="28"/>
        </w:numPr>
        <w:autoSpaceDE w:val="0"/>
        <w:autoSpaceDN w:val="0"/>
        <w:adjustRightInd w:val="0"/>
        <w:spacing w:line="240" w:lineRule="auto"/>
        <w:ind w:left="426"/>
        <w:jc w:val="both"/>
        <w:rPr>
          <w:rFonts w:ascii="Times New Roman" w:eastAsia="Times New Roman" w:hAnsi="Times New Roman"/>
          <w:lang w:eastAsia="cs-CZ"/>
        </w:rPr>
      </w:pPr>
      <w:r w:rsidRPr="007A4AEC">
        <w:rPr>
          <w:rFonts w:ascii="Times New Roman" w:eastAsia="Times New Roman" w:hAnsi="Times New Roman"/>
          <w:lang w:eastAsia="sk-SK"/>
        </w:rPr>
        <w:t>Týmito zmluvnými pokutami nie je dotknutý nárok strán na uplatnenie nároku na náhradu  škody, ktorý ostáva v celom rozsahu zachovaný.</w:t>
      </w:r>
    </w:p>
    <w:p w:rsidR="00DE085E" w:rsidRPr="007A4AEC" w:rsidRDefault="00DE085E" w:rsidP="00B61693">
      <w:pPr>
        <w:autoSpaceDE w:val="0"/>
        <w:autoSpaceDN w:val="0"/>
        <w:adjustRightInd w:val="0"/>
        <w:spacing w:after="0"/>
        <w:jc w:val="both"/>
        <w:rPr>
          <w:rFonts w:ascii="Times New Roman" w:hAnsi="Times New Roman"/>
          <w:color w:val="000000"/>
          <w:lang w:eastAsia="sk-SK"/>
        </w:rPr>
      </w:pPr>
    </w:p>
    <w:p w:rsidR="00DE085E" w:rsidRPr="007A4AEC" w:rsidRDefault="00DE085E" w:rsidP="00B61693">
      <w:pPr>
        <w:autoSpaceDE w:val="0"/>
        <w:autoSpaceDN w:val="0"/>
        <w:adjustRightInd w:val="0"/>
        <w:spacing w:after="0"/>
        <w:jc w:val="both"/>
        <w:rPr>
          <w:rFonts w:ascii="Times New Roman" w:hAnsi="Times New Roman"/>
          <w:color w:val="000000"/>
          <w:lang w:eastAsia="sk-SK"/>
        </w:rPr>
      </w:pPr>
    </w:p>
    <w:p w:rsidR="00DE085E" w:rsidRPr="00337CD4" w:rsidRDefault="00DE085E" w:rsidP="00B61693">
      <w:pPr>
        <w:autoSpaceDE w:val="0"/>
        <w:autoSpaceDN w:val="0"/>
        <w:adjustRightInd w:val="0"/>
        <w:spacing w:after="0"/>
        <w:jc w:val="center"/>
        <w:rPr>
          <w:rFonts w:ascii="Times New Roman" w:hAnsi="Times New Roman"/>
          <w:color w:val="000000"/>
          <w:lang w:eastAsia="sk-SK"/>
        </w:rPr>
      </w:pPr>
      <w:r w:rsidRPr="00337CD4">
        <w:rPr>
          <w:rFonts w:ascii="Times New Roman" w:hAnsi="Times New Roman"/>
          <w:b/>
          <w:bCs/>
          <w:color w:val="000000"/>
          <w:lang w:eastAsia="sk-SK"/>
        </w:rPr>
        <w:t>Článok 9</w:t>
      </w:r>
    </w:p>
    <w:p w:rsidR="005131FA" w:rsidRPr="00337CD4" w:rsidRDefault="005131FA" w:rsidP="005131FA">
      <w:pPr>
        <w:autoSpaceDE w:val="0"/>
        <w:autoSpaceDN w:val="0"/>
        <w:adjustRightInd w:val="0"/>
        <w:spacing w:after="0" w:line="240" w:lineRule="auto"/>
        <w:jc w:val="center"/>
        <w:rPr>
          <w:rFonts w:ascii="Times New Roman" w:eastAsia="Times New Roman" w:hAnsi="Times New Roman"/>
          <w:b/>
          <w:bCs/>
          <w:lang w:eastAsia="cs-CZ"/>
        </w:rPr>
      </w:pPr>
      <w:r w:rsidRPr="00337CD4">
        <w:rPr>
          <w:rFonts w:ascii="Times New Roman" w:eastAsia="Times New Roman" w:hAnsi="Times New Roman"/>
          <w:b/>
          <w:bCs/>
          <w:lang w:eastAsia="cs-CZ"/>
        </w:rPr>
        <w:t>Ukončenie zmluvy</w:t>
      </w:r>
    </w:p>
    <w:p w:rsidR="005131FA" w:rsidRPr="00337CD4" w:rsidRDefault="005131FA" w:rsidP="005131FA">
      <w:pPr>
        <w:autoSpaceDE w:val="0"/>
        <w:autoSpaceDN w:val="0"/>
        <w:adjustRightInd w:val="0"/>
        <w:spacing w:after="0" w:line="240" w:lineRule="auto"/>
        <w:jc w:val="center"/>
        <w:rPr>
          <w:rFonts w:ascii="Times New Roman" w:eastAsia="Times New Roman" w:hAnsi="Times New Roman"/>
          <w:b/>
          <w:bCs/>
          <w:lang w:eastAsia="cs-CZ"/>
        </w:rPr>
      </w:pPr>
    </w:p>
    <w:p w:rsidR="005131FA" w:rsidRPr="00337CD4" w:rsidRDefault="00337CD4" w:rsidP="00337CD4">
      <w:pPr>
        <w:numPr>
          <w:ilvl w:val="1"/>
          <w:numId w:val="33"/>
        </w:numPr>
        <w:autoSpaceDE w:val="0"/>
        <w:autoSpaceDN w:val="0"/>
        <w:adjustRightInd w:val="0"/>
        <w:spacing w:after="0" w:line="240" w:lineRule="auto"/>
        <w:ind w:left="284"/>
        <w:jc w:val="both"/>
        <w:rPr>
          <w:rFonts w:ascii="Cambria" w:eastAsia="Times New Roman" w:hAnsi="Cambria"/>
          <w:lang w:eastAsia="cs-CZ"/>
        </w:rPr>
      </w:pPr>
      <w:r w:rsidRPr="00337CD4">
        <w:rPr>
          <w:rFonts w:ascii="Times New Roman" w:hAnsi="Times New Roman"/>
          <w:color w:val="000000"/>
          <w:lang w:eastAsia="sk-SK"/>
        </w:rPr>
        <w:t>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w:t>
      </w:r>
    </w:p>
    <w:p w:rsidR="00F736F4" w:rsidRDefault="00F736F4" w:rsidP="00F736F4">
      <w:pPr>
        <w:autoSpaceDE w:val="0"/>
        <w:autoSpaceDN w:val="0"/>
        <w:adjustRightInd w:val="0"/>
        <w:spacing w:after="0" w:line="240" w:lineRule="auto"/>
        <w:ind w:left="284"/>
        <w:jc w:val="both"/>
        <w:rPr>
          <w:rFonts w:ascii="Times New Roman" w:eastAsia="Times New Roman" w:hAnsi="Times New Roman"/>
          <w:lang w:eastAsia="cs-CZ"/>
        </w:rPr>
      </w:pPr>
    </w:p>
    <w:p w:rsidR="00337CD4" w:rsidRPr="00337CD4" w:rsidRDefault="00337CD4" w:rsidP="00337CD4">
      <w:pPr>
        <w:numPr>
          <w:ilvl w:val="1"/>
          <w:numId w:val="33"/>
        </w:numPr>
        <w:autoSpaceDE w:val="0"/>
        <w:autoSpaceDN w:val="0"/>
        <w:adjustRightInd w:val="0"/>
        <w:spacing w:after="0" w:line="240" w:lineRule="auto"/>
        <w:ind w:left="284"/>
        <w:jc w:val="both"/>
        <w:rPr>
          <w:rFonts w:ascii="Times New Roman" w:eastAsia="Times New Roman" w:hAnsi="Times New Roman"/>
          <w:lang w:eastAsia="cs-CZ"/>
        </w:rPr>
      </w:pPr>
      <w:r w:rsidRPr="00337CD4">
        <w:rPr>
          <w:rFonts w:ascii="Times New Roman" w:eastAsia="Times New Roman" w:hAnsi="Times New Roman"/>
          <w:lang w:eastAsia="cs-CZ"/>
        </w:rPr>
        <w:t xml:space="preserve">Objednávateľ je oprávnený odstúpiť od tejto zmluvy okrem prípadov uvedených v § 344 a </w:t>
      </w:r>
      <w:proofErr w:type="spellStart"/>
      <w:r w:rsidRPr="00337CD4">
        <w:rPr>
          <w:rFonts w:ascii="Times New Roman" w:eastAsia="Times New Roman" w:hAnsi="Times New Roman"/>
          <w:lang w:eastAsia="cs-CZ"/>
        </w:rPr>
        <w:t>nasl</w:t>
      </w:r>
      <w:proofErr w:type="spellEnd"/>
      <w:r w:rsidRPr="00337CD4">
        <w:rPr>
          <w:rFonts w:ascii="Times New Roman" w:eastAsia="Times New Roman" w:hAnsi="Times New Roman"/>
          <w:lang w:eastAsia="cs-CZ"/>
        </w:rPr>
        <w:t>. Obchodného zákonníka aj v nasledovných prípadoch</w:t>
      </w:r>
      <w:r>
        <w:rPr>
          <w:rFonts w:ascii="Times New Roman" w:eastAsia="Times New Roman" w:hAnsi="Times New Roman"/>
          <w:lang w:eastAsia="cs-CZ"/>
        </w:rPr>
        <w:t>:</w:t>
      </w:r>
    </w:p>
    <w:p w:rsidR="00337CD4" w:rsidRPr="00337CD4" w:rsidRDefault="00337CD4" w:rsidP="00337CD4">
      <w:pPr>
        <w:numPr>
          <w:ilvl w:val="1"/>
          <w:numId w:val="35"/>
        </w:numPr>
        <w:spacing w:after="0" w:line="240" w:lineRule="auto"/>
        <w:ind w:left="567"/>
        <w:contextualSpacing/>
        <w:jc w:val="both"/>
        <w:rPr>
          <w:rFonts w:ascii="Times New Roman" w:eastAsia="Times New Roman" w:hAnsi="Times New Roman"/>
          <w:lang w:eastAsia="cs-CZ"/>
        </w:rPr>
      </w:pPr>
      <w:r w:rsidRPr="00337CD4">
        <w:rPr>
          <w:rFonts w:ascii="Times New Roman" w:hAnsi="Times New Roman"/>
          <w:color w:val="000000"/>
          <w:lang w:eastAsia="sk-SK"/>
        </w:rPr>
        <w:t>a</w:t>
      </w:r>
      <w:r w:rsidRPr="00337CD4">
        <w:rPr>
          <w:rFonts w:ascii="Times New Roman" w:eastAsia="Times New Roman" w:hAnsi="Times New Roman"/>
          <w:lang w:eastAsia="cs-CZ"/>
        </w:rPr>
        <w:t xml:space="preserve"> poskytovateľ sa dostal do omeškania s poskytnutím služby o viac ako 30 dní,</w:t>
      </w:r>
    </w:p>
    <w:p w:rsidR="00337CD4" w:rsidRPr="00337CD4" w:rsidRDefault="00337CD4" w:rsidP="00337CD4">
      <w:pPr>
        <w:numPr>
          <w:ilvl w:val="1"/>
          <w:numId w:val="35"/>
        </w:numPr>
        <w:spacing w:after="0" w:line="240" w:lineRule="auto"/>
        <w:ind w:left="567"/>
        <w:contextualSpacing/>
        <w:jc w:val="both"/>
        <w:rPr>
          <w:rFonts w:ascii="Times New Roman" w:eastAsia="Times New Roman" w:hAnsi="Times New Roman"/>
          <w:lang w:eastAsia="cs-CZ"/>
        </w:rPr>
      </w:pPr>
      <w:r w:rsidRPr="00337CD4">
        <w:rPr>
          <w:rFonts w:ascii="Times New Roman" w:eastAsia="Times New Roman" w:hAnsi="Times New Roman"/>
          <w:lang w:eastAsia="cs-CZ"/>
        </w:rPr>
        <w:t>poskytovateľ nezačne, preruší alebo zastaví poskytovanie služby z iných dôvodov ako dôvodov na strane objednávateľa alebo z dôvodov skutočností, ktoré poskytovateľ nemohol predvídať v čase uzatvorenia zmluvy ani pri vynaložení náležitej odbornej starostlivosti, ktorú možno od neho požadovať,</w:t>
      </w:r>
    </w:p>
    <w:p w:rsidR="00337CD4" w:rsidRPr="00337CD4" w:rsidRDefault="00337CD4" w:rsidP="00337CD4">
      <w:pPr>
        <w:numPr>
          <w:ilvl w:val="1"/>
          <w:numId w:val="35"/>
        </w:numPr>
        <w:spacing w:after="0" w:line="240" w:lineRule="auto"/>
        <w:ind w:left="567"/>
        <w:contextualSpacing/>
        <w:jc w:val="both"/>
        <w:rPr>
          <w:rFonts w:ascii="Times New Roman" w:eastAsia="Times New Roman" w:hAnsi="Times New Roman"/>
          <w:lang w:eastAsia="cs-CZ"/>
        </w:rPr>
      </w:pPr>
      <w:r w:rsidRPr="00337CD4">
        <w:rPr>
          <w:rFonts w:ascii="Times New Roman" w:eastAsia="Times New Roman" w:hAnsi="Times New Roman"/>
          <w:lang w:eastAsia="cs-CZ"/>
        </w:rPr>
        <w:t>ak objednávateľ zistí, že poskytovateľovi bola právoplatným rozhodnutím orgánu aplikácie práva uložená sankcia alebo povinnosť z dôvodu, že si riadne a včas, vôbec alebo v podstatnom rozsahu nesplnil svoju povinnosť vyplatenia odmeny alebo odplaty zo zmluvy uzavretej s osobou, ktorá mu bola subdodávateľom.</w:t>
      </w:r>
    </w:p>
    <w:p w:rsidR="00337CD4" w:rsidRPr="009A760B" w:rsidRDefault="00337CD4" w:rsidP="00337CD4">
      <w:pPr>
        <w:autoSpaceDE w:val="0"/>
        <w:autoSpaceDN w:val="0"/>
        <w:adjustRightInd w:val="0"/>
        <w:spacing w:after="0"/>
        <w:ind w:left="284"/>
        <w:jc w:val="both"/>
        <w:rPr>
          <w:rFonts w:ascii="Times New Roman" w:eastAsia="Times New Roman" w:hAnsi="Times New Roman"/>
          <w:lang w:eastAsia="cs-CZ"/>
        </w:rPr>
      </w:pPr>
    </w:p>
    <w:p w:rsidR="009A760B" w:rsidRPr="009A760B" w:rsidRDefault="009A760B" w:rsidP="00337CD4">
      <w:pPr>
        <w:numPr>
          <w:ilvl w:val="1"/>
          <w:numId w:val="33"/>
        </w:numPr>
        <w:autoSpaceDE w:val="0"/>
        <w:autoSpaceDN w:val="0"/>
        <w:adjustRightInd w:val="0"/>
        <w:spacing w:after="0" w:line="240" w:lineRule="auto"/>
        <w:ind w:left="284"/>
        <w:jc w:val="both"/>
        <w:rPr>
          <w:rFonts w:ascii="Times New Roman" w:eastAsia="Times New Roman" w:hAnsi="Times New Roman"/>
          <w:lang w:eastAsia="cs-CZ"/>
        </w:rPr>
      </w:pPr>
      <w:r w:rsidRPr="009A760B">
        <w:rPr>
          <w:rFonts w:ascii="Times New Roman" w:eastAsia="Times New Roman" w:hAnsi="Times New Roman"/>
          <w:lang w:eastAsia="sk-SK"/>
        </w:rPr>
        <w:t xml:space="preserve">Objednávateľ je oprávnený okrem prípadov uvedených v bode </w:t>
      </w:r>
      <w:r>
        <w:rPr>
          <w:rFonts w:ascii="Times New Roman" w:eastAsia="Times New Roman" w:hAnsi="Times New Roman"/>
          <w:lang w:eastAsia="sk-SK"/>
        </w:rPr>
        <w:t>9.2</w:t>
      </w:r>
      <w:r w:rsidRPr="009A760B">
        <w:rPr>
          <w:rFonts w:ascii="Times New Roman" w:eastAsia="Times New Roman" w:hAnsi="Times New Roman"/>
          <w:lang w:eastAsia="sk-SK"/>
        </w:rPr>
        <w:t xml:space="preserve"> tohto článku odstúpiť od tejto zmluvy aj v prípade, ak poskytovateľ poruší ďalšie povinnosti, ktoré mu vyplývajú z ustanovení tejto zmluvy alebo z ustanovení príslušných právnych predpisov. Objednávateľ je v tomto prípade oprávnený odstúpiť od zmluvy už po druhom porušení ktorejkoľvek povinnosti zo strany poskytovateľa, pričom objednávateľ po prvom porušení povinnosti písomne upozorní poskytovateľa na porušenie zmluvných podmienok alebo ustanovení právnych predpisov s upozornením, že pri ďalšom porušení ktorejkoľvek povinnosti odstúpi od tejto zmluvy. Objednávateľ v upozornení uvedie lehotu na nápravu, ak sa vyžaduje.</w:t>
      </w:r>
    </w:p>
    <w:p w:rsidR="009A760B" w:rsidRPr="009A760B" w:rsidRDefault="009A760B" w:rsidP="009A760B">
      <w:pPr>
        <w:autoSpaceDE w:val="0"/>
        <w:autoSpaceDN w:val="0"/>
        <w:adjustRightInd w:val="0"/>
        <w:spacing w:after="0" w:line="240" w:lineRule="auto"/>
        <w:ind w:left="284"/>
        <w:jc w:val="both"/>
        <w:rPr>
          <w:rFonts w:ascii="Times New Roman" w:eastAsia="Times New Roman" w:hAnsi="Times New Roman"/>
          <w:lang w:eastAsia="cs-CZ"/>
        </w:rPr>
      </w:pPr>
    </w:p>
    <w:p w:rsidR="00337CD4" w:rsidRPr="009A760B" w:rsidRDefault="00337CD4" w:rsidP="00337CD4">
      <w:pPr>
        <w:numPr>
          <w:ilvl w:val="1"/>
          <w:numId w:val="33"/>
        </w:numPr>
        <w:autoSpaceDE w:val="0"/>
        <w:autoSpaceDN w:val="0"/>
        <w:adjustRightInd w:val="0"/>
        <w:spacing w:after="0" w:line="240" w:lineRule="auto"/>
        <w:ind w:left="284"/>
        <w:jc w:val="both"/>
        <w:rPr>
          <w:rFonts w:ascii="Times New Roman" w:eastAsia="Times New Roman" w:hAnsi="Times New Roman"/>
          <w:lang w:eastAsia="cs-CZ"/>
        </w:rPr>
      </w:pPr>
      <w:r w:rsidRPr="009C4A5A">
        <w:rPr>
          <w:rFonts w:ascii="Times New Roman" w:hAnsi="Times New Roman"/>
          <w:color w:val="000000"/>
          <w:lang w:eastAsia="sk-SK"/>
        </w:rPr>
        <w:lastRenderedPageBreak/>
        <w:t xml:space="preserve">Objednávateľ môže </w:t>
      </w:r>
      <w:r>
        <w:rPr>
          <w:rFonts w:ascii="Times New Roman" w:hAnsi="Times New Roman"/>
          <w:color w:val="000000"/>
          <w:lang w:eastAsia="sk-SK"/>
        </w:rPr>
        <w:t xml:space="preserve">jednostranne </w:t>
      </w:r>
      <w:r w:rsidRPr="009C4A5A">
        <w:rPr>
          <w:rFonts w:ascii="Times New Roman" w:hAnsi="Times New Roman"/>
          <w:color w:val="000000"/>
          <w:lang w:eastAsia="sk-SK"/>
        </w:rPr>
        <w:t xml:space="preserve">odstúpiť od zmluvy </w:t>
      </w:r>
      <w:r w:rsidRPr="009C4A5A">
        <w:rPr>
          <w:rFonts w:ascii="Times New Roman" w:hAnsi="Times New Roman"/>
        </w:rPr>
        <w:t xml:space="preserve">v prípade, kedy ešte nedošlo k plneniu zo zmluvy medzi objednávateľom a </w:t>
      </w:r>
      <w:r>
        <w:rPr>
          <w:rFonts w:ascii="Times New Roman" w:hAnsi="Times New Roman"/>
        </w:rPr>
        <w:t>poskytovateľom</w:t>
      </w:r>
      <w:r w:rsidRPr="009C4A5A">
        <w:rPr>
          <w:rFonts w:ascii="Times New Roman" w:hAnsi="Times New Roman"/>
        </w:rPr>
        <w:t xml:space="preserve"> a výsledky kontroly procesu verejného obstarávania riadiacim orgánom neumožňujú financovanie výdavkov vzniknutých z obstarávania </w:t>
      </w:r>
      <w:r>
        <w:rPr>
          <w:rFonts w:ascii="Times New Roman" w:hAnsi="Times New Roman"/>
        </w:rPr>
        <w:t>služby</w:t>
      </w:r>
      <w:r w:rsidRPr="009C4A5A">
        <w:rPr>
          <w:rFonts w:ascii="Times New Roman" w:hAnsi="Times New Roman"/>
        </w:rPr>
        <w:t xml:space="preserve"> alebo iných postupov.</w:t>
      </w:r>
    </w:p>
    <w:p w:rsidR="009A760B" w:rsidRPr="00337CD4" w:rsidRDefault="009A760B" w:rsidP="009A760B">
      <w:pPr>
        <w:autoSpaceDE w:val="0"/>
        <w:autoSpaceDN w:val="0"/>
        <w:adjustRightInd w:val="0"/>
        <w:spacing w:after="0" w:line="240" w:lineRule="auto"/>
        <w:ind w:left="284"/>
        <w:jc w:val="both"/>
        <w:rPr>
          <w:rFonts w:ascii="Times New Roman" w:eastAsia="Times New Roman" w:hAnsi="Times New Roman"/>
          <w:lang w:eastAsia="cs-CZ"/>
        </w:rPr>
      </w:pPr>
    </w:p>
    <w:p w:rsidR="00337CD4" w:rsidRPr="009A760B" w:rsidRDefault="00337CD4" w:rsidP="00337CD4">
      <w:pPr>
        <w:numPr>
          <w:ilvl w:val="1"/>
          <w:numId w:val="33"/>
        </w:numPr>
        <w:autoSpaceDE w:val="0"/>
        <w:autoSpaceDN w:val="0"/>
        <w:adjustRightInd w:val="0"/>
        <w:spacing w:after="0" w:line="240" w:lineRule="auto"/>
        <w:ind w:left="284"/>
        <w:jc w:val="both"/>
        <w:rPr>
          <w:rFonts w:ascii="Times New Roman" w:eastAsia="Times New Roman" w:hAnsi="Times New Roman"/>
          <w:lang w:eastAsia="cs-CZ"/>
        </w:rPr>
      </w:pPr>
      <w:r>
        <w:rPr>
          <w:rFonts w:ascii="Times New Roman" w:hAnsi="Times New Roman"/>
          <w:color w:val="000000"/>
          <w:lang w:eastAsia="sk-SK"/>
        </w:rPr>
        <w:t>Poskytovateľ</w:t>
      </w:r>
      <w:r w:rsidRPr="009C4A5A">
        <w:rPr>
          <w:rFonts w:ascii="Times New Roman" w:hAnsi="Times New Roman"/>
          <w:color w:val="000000"/>
          <w:lang w:eastAsia="sk-SK"/>
        </w:rPr>
        <w:t xml:space="preserve">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w:t>
      </w:r>
      <w:r>
        <w:rPr>
          <w:rFonts w:ascii="Times New Roman" w:hAnsi="Times New Roman"/>
          <w:color w:val="000000"/>
          <w:lang w:eastAsia="sk-SK"/>
        </w:rPr>
        <w:t>poskytovateľa</w:t>
      </w:r>
      <w:r w:rsidRPr="00CF4CEF">
        <w:rPr>
          <w:rFonts w:ascii="Times New Roman" w:hAnsi="Times New Roman"/>
          <w:color w:val="000000"/>
          <w:lang w:eastAsia="sk-SK"/>
        </w:rPr>
        <w:t xml:space="preserve"> odstúpiť od tejto zmluvy. </w:t>
      </w:r>
      <w:r>
        <w:rPr>
          <w:rFonts w:ascii="Times New Roman" w:hAnsi="Times New Roman"/>
          <w:color w:val="000000"/>
          <w:lang w:eastAsia="sk-SK"/>
        </w:rPr>
        <w:t>Poskytovateľ</w:t>
      </w:r>
      <w:r w:rsidRPr="009C4A5A">
        <w:rPr>
          <w:rFonts w:ascii="Times New Roman" w:hAnsi="Times New Roman"/>
          <w:color w:val="000000"/>
          <w:lang w:eastAsia="sk-SK"/>
        </w:rPr>
        <w:t xml:space="preserve"> </w:t>
      </w:r>
      <w:r w:rsidRPr="00CF4CEF">
        <w:rPr>
          <w:rFonts w:ascii="Times New Roman" w:hAnsi="Times New Roman"/>
          <w:color w:val="000000"/>
          <w:lang w:eastAsia="sk-SK"/>
        </w:rPr>
        <w:t>nie je oprávnený odstúpiť od tejto zmluvy z dôvodu omeškania objednáva</w:t>
      </w:r>
      <w:r>
        <w:rPr>
          <w:rFonts w:ascii="Times New Roman" w:hAnsi="Times New Roman"/>
          <w:color w:val="000000"/>
          <w:lang w:eastAsia="sk-SK"/>
        </w:rPr>
        <w:t>teľa s uhradením faktúry podľa Č</w:t>
      </w:r>
      <w:r w:rsidRPr="00CF4CEF">
        <w:rPr>
          <w:rFonts w:ascii="Times New Roman" w:hAnsi="Times New Roman"/>
          <w:color w:val="000000"/>
          <w:lang w:eastAsia="sk-SK"/>
        </w:rPr>
        <w:t xml:space="preserve">lánku </w:t>
      </w:r>
      <w:r w:rsidR="00F00A81">
        <w:rPr>
          <w:rFonts w:ascii="Times New Roman" w:hAnsi="Times New Roman"/>
          <w:color w:val="000000"/>
          <w:lang w:eastAsia="sk-SK"/>
        </w:rPr>
        <w:t>4</w:t>
      </w:r>
      <w:r w:rsidRPr="00CF4CEF">
        <w:rPr>
          <w:rFonts w:ascii="Times New Roman" w:hAnsi="Times New Roman"/>
          <w:color w:val="000000"/>
          <w:lang w:eastAsia="sk-SK"/>
        </w:rPr>
        <w:t xml:space="preserve"> tejto zmluvy skôr než po márnom uplynutí ôsmeho dňa odo dňa doručenia výzvy </w:t>
      </w:r>
      <w:r>
        <w:rPr>
          <w:rFonts w:ascii="Times New Roman" w:hAnsi="Times New Roman"/>
          <w:color w:val="000000"/>
          <w:lang w:eastAsia="sk-SK"/>
        </w:rPr>
        <w:t>poskytovateľa</w:t>
      </w:r>
      <w:r w:rsidRPr="00CF4CEF">
        <w:rPr>
          <w:rFonts w:ascii="Times New Roman" w:hAnsi="Times New Roman"/>
          <w:color w:val="000000"/>
          <w:lang w:eastAsia="sk-SK"/>
        </w:rPr>
        <w:t xml:space="preserve"> objednávateľovi na zaplatenie dlžnej sumy podľa tejto vety.</w:t>
      </w:r>
    </w:p>
    <w:p w:rsidR="009A760B" w:rsidRPr="00337CD4" w:rsidRDefault="009A760B" w:rsidP="009A760B">
      <w:pPr>
        <w:autoSpaceDE w:val="0"/>
        <w:autoSpaceDN w:val="0"/>
        <w:adjustRightInd w:val="0"/>
        <w:spacing w:after="0" w:line="240" w:lineRule="auto"/>
        <w:jc w:val="both"/>
        <w:rPr>
          <w:rFonts w:ascii="Times New Roman" w:eastAsia="Times New Roman" w:hAnsi="Times New Roman"/>
          <w:lang w:eastAsia="cs-CZ"/>
        </w:rPr>
      </w:pPr>
    </w:p>
    <w:p w:rsidR="009A760B" w:rsidRPr="009A760B" w:rsidRDefault="009A760B" w:rsidP="00337CD4">
      <w:pPr>
        <w:numPr>
          <w:ilvl w:val="1"/>
          <w:numId w:val="33"/>
        </w:numPr>
        <w:autoSpaceDE w:val="0"/>
        <w:autoSpaceDN w:val="0"/>
        <w:adjustRightInd w:val="0"/>
        <w:spacing w:after="0" w:line="240" w:lineRule="auto"/>
        <w:ind w:left="284"/>
        <w:jc w:val="both"/>
        <w:rPr>
          <w:rFonts w:ascii="Times New Roman" w:eastAsia="Times New Roman" w:hAnsi="Times New Roman"/>
          <w:lang w:eastAsia="cs-CZ"/>
        </w:rPr>
      </w:pPr>
      <w:r w:rsidRPr="009A760B">
        <w:rPr>
          <w:rFonts w:ascii="Times New Roman" w:eastAsia="Times New Roman" w:hAnsi="Times New Roman"/>
          <w:lang w:eastAsia="sk-SK"/>
        </w:rPr>
        <w:t xml:space="preserve">Odstúpením od zmluvy podľa tohto článku zanikajú všetky práva a povinnosti strán zo zmluvy s výnimkou nároku na náhradu škody vzniknutej porušením zmluvy, nárokov na dovtedy vzniknuté zmluvné resp. zákonné sankcie a úroky z omeškania, nárokov vyplývajúcich z ustanovení tejto zmluvy o poskytovaní záruky a zodpovednosti za vady za časť predmetu zmluvy, ktorá bola do momentu odstúpenia zrealizovaná, ako aj s výnimkou povinností súvisiacich s odovzdaním a prevzatím časti predmetu zmluvy vykonanej do momentu odstúpenia, povinností poskytovateľa podľa bodu 9.8 tohto článku zmluvy, zmluvných ustanovení týkajúcich sa voľby práva alebo voľby Obchodného zákonníka, riešenia sporov medzi zmluvnými stranami a iných ustanovení, ktoré podľa prejavenej vôle strán alebo vzhľadom na svoju povahu majú trvať aj </w:t>
      </w:r>
      <w:r w:rsidRPr="009A760B">
        <w:rPr>
          <w:rFonts w:ascii="Times New Roman" w:eastAsia="Times New Roman" w:hAnsi="Times New Roman"/>
          <w:lang w:eastAsia="sk-SK"/>
        </w:rPr>
        <w:br/>
        <w:t>po ukončení tejto zmluvy.</w:t>
      </w:r>
    </w:p>
    <w:p w:rsidR="009A760B" w:rsidRDefault="009A760B" w:rsidP="009A760B">
      <w:pPr>
        <w:pStyle w:val="Odsekzoznamu"/>
        <w:rPr>
          <w:rFonts w:ascii="Times New Roman" w:hAnsi="Times New Roman"/>
          <w:color w:val="000000"/>
          <w:lang w:eastAsia="sk-SK"/>
        </w:rPr>
      </w:pPr>
    </w:p>
    <w:p w:rsidR="00337CD4" w:rsidRPr="00F00A81" w:rsidRDefault="00337CD4" w:rsidP="00337CD4">
      <w:pPr>
        <w:numPr>
          <w:ilvl w:val="1"/>
          <w:numId w:val="33"/>
        </w:numPr>
        <w:autoSpaceDE w:val="0"/>
        <w:autoSpaceDN w:val="0"/>
        <w:adjustRightInd w:val="0"/>
        <w:spacing w:after="0" w:line="240" w:lineRule="auto"/>
        <w:ind w:left="284"/>
        <w:jc w:val="both"/>
        <w:rPr>
          <w:rFonts w:ascii="Times New Roman" w:eastAsia="Times New Roman" w:hAnsi="Times New Roman"/>
          <w:lang w:eastAsia="cs-CZ"/>
        </w:rPr>
      </w:pPr>
      <w:r w:rsidRPr="00CF4CEF">
        <w:rPr>
          <w:rFonts w:ascii="Times New Roman" w:hAnsi="Times New Roman"/>
          <w:color w:val="000000"/>
          <w:lang w:eastAsia="sk-SK"/>
        </w:rPr>
        <w:t xml:space="preserve">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w:t>
      </w:r>
      <w:r>
        <w:rPr>
          <w:rFonts w:ascii="Times New Roman" w:hAnsi="Times New Roman"/>
          <w:color w:val="000000"/>
          <w:lang w:eastAsia="sk-SK"/>
        </w:rPr>
        <w:t>poskytovateľa</w:t>
      </w:r>
      <w:r w:rsidRPr="00CF4CEF">
        <w:rPr>
          <w:rFonts w:ascii="Times New Roman" w:hAnsi="Times New Roman"/>
          <w:color w:val="000000"/>
          <w:lang w:eastAsia="sk-SK"/>
        </w:rPr>
        <w:t xml:space="preserve"> zapísanú v evidencii zriadenej zákonom alebo na základe zákona. Účinky odstúpenia nastávajú momentom jeho doručenia druhej zmluvnej strane. Odstúpením od tejto zmluvy nie sú dotknuté nároky zmluvných strán na zmluvnú pokutu a náhradu škody</w:t>
      </w:r>
      <w:r>
        <w:rPr>
          <w:rFonts w:ascii="Times New Roman" w:hAnsi="Times New Roman"/>
          <w:color w:val="000000"/>
          <w:lang w:eastAsia="sk-SK"/>
        </w:rPr>
        <w:t>.</w:t>
      </w:r>
    </w:p>
    <w:p w:rsidR="00F00A81" w:rsidRDefault="00F00A81" w:rsidP="00F00A81">
      <w:pPr>
        <w:pStyle w:val="Odsekzoznamu"/>
        <w:rPr>
          <w:rFonts w:ascii="Times New Roman" w:hAnsi="Times New Roman"/>
          <w:lang w:eastAsia="cs-CZ"/>
        </w:rPr>
      </w:pPr>
    </w:p>
    <w:p w:rsidR="00F00A81" w:rsidRPr="00F00A81" w:rsidRDefault="00F00A81" w:rsidP="00337CD4">
      <w:pPr>
        <w:numPr>
          <w:ilvl w:val="1"/>
          <w:numId w:val="33"/>
        </w:numPr>
        <w:autoSpaceDE w:val="0"/>
        <w:autoSpaceDN w:val="0"/>
        <w:adjustRightInd w:val="0"/>
        <w:spacing w:after="0" w:line="240" w:lineRule="auto"/>
        <w:ind w:left="284"/>
        <w:jc w:val="both"/>
        <w:rPr>
          <w:rFonts w:ascii="Times New Roman" w:eastAsia="Times New Roman" w:hAnsi="Times New Roman"/>
          <w:lang w:eastAsia="cs-CZ"/>
        </w:rPr>
      </w:pPr>
      <w:r w:rsidRPr="00F00A81">
        <w:rPr>
          <w:rFonts w:ascii="Times New Roman" w:eastAsia="Times New Roman" w:hAnsi="Times New Roman"/>
          <w:lang w:eastAsia="cs-CZ"/>
        </w:rPr>
        <w:t>Po odstúpení od zmluvy je poskytovateľ povinný:</w:t>
      </w:r>
    </w:p>
    <w:p w:rsidR="00337CD4" w:rsidRPr="00337CD4" w:rsidRDefault="00337CD4" w:rsidP="00337CD4">
      <w:pPr>
        <w:autoSpaceDE w:val="0"/>
        <w:autoSpaceDN w:val="0"/>
        <w:adjustRightInd w:val="0"/>
        <w:spacing w:after="0" w:line="240" w:lineRule="auto"/>
        <w:ind w:left="-76"/>
        <w:jc w:val="both"/>
        <w:rPr>
          <w:rFonts w:ascii="Times New Roman" w:eastAsia="Times New Roman" w:hAnsi="Times New Roman"/>
          <w:lang w:eastAsia="cs-CZ"/>
        </w:rPr>
      </w:pPr>
    </w:p>
    <w:p w:rsidR="005131FA" w:rsidRPr="00F00A81" w:rsidRDefault="005131FA" w:rsidP="00F00A81">
      <w:pPr>
        <w:numPr>
          <w:ilvl w:val="1"/>
          <w:numId w:val="36"/>
        </w:numPr>
        <w:spacing w:after="0" w:line="240" w:lineRule="auto"/>
        <w:ind w:left="567"/>
        <w:contextualSpacing/>
        <w:jc w:val="both"/>
        <w:rPr>
          <w:rFonts w:ascii="Times New Roman" w:eastAsia="Times New Roman" w:hAnsi="Times New Roman"/>
          <w:lang w:eastAsia="cs-CZ"/>
        </w:rPr>
      </w:pPr>
      <w:r w:rsidRPr="00F00A81">
        <w:rPr>
          <w:rFonts w:ascii="Times New Roman" w:eastAsia="Times New Roman" w:hAnsi="Times New Roman"/>
          <w:lang w:eastAsia="cs-CZ"/>
        </w:rPr>
        <w:t>počínať si tak, aby sa zabránilo škode bezprostredne hroziacej objednávateľovi nedokončením poskytnutia služby príp. minimalizovali straty a za tým účelom vykonať všetky potrebné opatrenia,</w:t>
      </w:r>
    </w:p>
    <w:p w:rsidR="005131FA" w:rsidRPr="00F00A81" w:rsidRDefault="005131FA" w:rsidP="00F00A81">
      <w:pPr>
        <w:numPr>
          <w:ilvl w:val="1"/>
          <w:numId w:val="36"/>
        </w:numPr>
        <w:spacing w:after="0" w:line="240" w:lineRule="auto"/>
        <w:ind w:left="567"/>
        <w:contextualSpacing/>
        <w:jc w:val="both"/>
        <w:rPr>
          <w:rFonts w:ascii="Times New Roman" w:eastAsia="Times New Roman" w:hAnsi="Times New Roman"/>
          <w:lang w:eastAsia="cs-CZ"/>
        </w:rPr>
      </w:pPr>
      <w:r w:rsidRPr="00F00A81">
        <w:rPr>
          <w:rFonts w:ascii="Times New Roman" w:eastAsia="Times New Roman" w:hAnsi="Times New Roman"/>
          <w:lang w:eastAsia="cs-CZ"/>
        </w:rPr>
        <w:t>odovzdať objednávateľovi všetky podklady potrebné na dokončenie poskytnutia služby, ako aj podklady, ktoré poskytovateľ získal v rozsahu objednávateľom poskytnutej súčinnosti,</w:t>
      </w:r>
    </w:p>
    <w:p w:rsidR="005131FA" w:rsidRPr="00F00A81" w:rsidRDefault="005131FA" w:rsidP="00F00A81">
      <w:pPr>
        <w:numPr>
          <w:ilvl w:val="1"/>
          <w:numId w:val="36"/>
        </w:numPr>
        <w:spacing w:after="0" w:line="240" w:lineRule="auto"/>
        <w:ind w:left="567"/>
        <w:contextualSpacing/>
        <w:jc w:val="both"/>
        <w:rPr>
          <w:rFonts w:ascii="Times New Roman" w:eastAsia="Times New Roman" w:hAnsi="Times New Roman"/>
          <w:lang w:eastAsia="cs-CZ"/>
        </w:rPr>
      </w:pPr>
      <w:r w:rsidRPr="00F00A81">
        <w:rPr>
          <w:rFonts w:ascii="Times New Roman" w:eastAsia="Times New Roman" w:hAnsi="Times New Roman"/>
          <w:lang w:eastAsia="cs-CZ"/>
        </w:rPr>
        <w:t>písomne informovať objednávateľa o všetkých skutočnostiach nevyhnutných pre dokončenie predmetu zmluvy.</w:t>
      </w:r>
    </w:p>
    <w:p w:rsidR="00DE085E" w:rsidRDefault="00DE085E" w:rsidP="00F00A81">
      <w:pPr>
        <w:autoSpaceDE w:val="0"/>
        <w:autoSpaceDN w:val="0"/>
        <w:adjustRightInd w:val="0"/>
        <w:spacing w:after="0"/>
        <w:ind w:left="567"/>
        <w:rPr>
          <w:rFonts w:ascii="Times New Roman" w:hAnsi="Times New Roman"/>
          <w:bCs/>
          <w:color w:val="000000"/>
          <w:lang w:eastAsia="sk-SK"/>
        </w:rPr>
      </w:pPr>
    </w:p>
    <w:p w:rsidR="00F00A81" w:rsidRPr="00F00A81" w:rsidRDefault="00F00A81" w:rsidP="00F00A81">
      <w:pPr>
        <w:autoSpaceDE w:val="0"/>
        <w:autoSpaceDN w:val="0"/>
        <w:adjustRightInd w:val="0"/>
        <w:spacing w:after="0"/>
        <w:ind w:left="567"/>
        <w:rPr>
          <w:rFonts w:ascii="Times New Roman" w:hAnsi="Times New Roman"/>
          <w:bCs/>
          <w:color w:val="000000"/>
          <w:lang w:eastAsia="sk-SK"/>
        </w:rPr>
      </w:pPr>
    </w:p>
    <w:p w:rsidR="00DE085E" w:rsidRPr="00F00A81" w:rsidRDefault="00DE085E" w:rsidP="00B61693">
      <w:pPr>
        <w:autoSpaceDE w:val="0"/>
        <w:autoSpaceDN w:val="0"/>
        <w:adjustRightInd w:val="0"/>
        <w:spacing w:after="0"/>
        <w:jc w:val="center"/>
        <w:rPr>
          <w:rFonts w:ascii="Times New Roman" w:hAnsi="Times New Roman"/>
          <w:color w:val="000000"/>
          <w:lang w:eastAsia="sk-SK"/>
        </w:rPr>
      </w:pPr>
      <w:r w:rsidRPr="00F00A81">
        <w:rPr>
          <w:rFonts w:ascii="Times New Roman" w:hAnsi="Times New Roman"/>
          <w:b/>
          <w:bCs/>
          <w:color w:val="000000"/>
          <w:lang w:eastAsia="sk-SK"/>
        </w:rPr>
        <w:t>Článok 10</w:t>
      </w:r>
    </w:p>
    <w:p w:rsidR="005131FA" w:rsidRPr="00F00A81" w:rsidRDefault="005131FA" w:rsidP="005131FA">
      <w:pPr>
        <w:autoSpaceDE w:val="0"/>
        <w:autoSpaceDN w:val="0"/>
        <w:adjustRightInd w:val="0"/>
        <w:spacing w:after="0" w:line="240" w:lineRule="auto"/>
        <w:jc w:val="center"/>
        <w:rPr>
          <w:rFonts w:ascii="Times New Roman" w:eastAsia="Times New Roman" w:hAnsi="Times New Roman"/>
          <w:lang w:eastAsia="cs-CZ"/>
        </w:rPr>
      </w:pPr>
      <w:r w:rsidRPr="00F00A81">
        <w:rPr>
          <w:rFonts w:ascii="Times New Roman" w:eastAsia="Times New Roman" w:hAnsi="Times New Roman"/>
          <w:b/>
          <w:bCs/>
          <w:lang w:eastAsia="cs-CZ"/>
        </w:rPr>
        <w:t>Záverečné ustanovenia</w:t>
      </w:r>
    </w:p>
    <w:p w:rsidR="009E7887" w:rsidRPr="00CF4CEF" w:rsidRDefault="009E7887" w:rsidP="009E7887">
      <w:pPr>
        <w:autoSpaceDE w:val="0"/>
        <w:autoSpaceDN w:val="0"/>
        <w:adjustRightInd w:val="0"/>
        <w:spacing w:after="0"/>
        <w:rPr>
          <w:rFonts w:ascii="Times New Roman" w:hAnsi="Times New Roman"/>
          <w:color w:val="000000"/>
          <w:lang w:eastAsia="sk-SK"/>
        </w:rPr>
      </w:pPr>
    </w:p>
    <w:p w:rsidR="009E7887" w:rsidRPr="00BA0607" w:rsidRDefault="009E7887" w:rsidP="009E7887">
      <w:pPr>
        <w:spacing w:after="0"/>
        <w:jc w:val="both"/>
        <w:rPr>
          <w:rFonts w:ascii="Times New Roman" w:hAnsi="Times New Roman"/>
          <w:color w:val="000000"/>
          <w:shd w:val="clear" w:color="auto" w:fill="FFFFFF"/>
        </w:rPr>
      </w:pPr>
      <w:r w:rsidRPr="00CF4CEF">
        <w:rPr>
          <w:rFonts w:ascii="Times New Roman" w:hAnsi="Times New Roman"/>
          <w:color w:val="000000"/>
          <w:lang w:eastAsia="sk-SK"/>
        </w:rPr>
        <w:t>1</w:t>
      </w:r>
      <w:r>
        <w:rPr>
          <w:rFonts w:ascii="Times New Roman" w:hAnsi="Times New Roman"/>
          <w:color w:val="000000"/>
          <w:lang w:eastAsia="sk-SK"/>
        </w:rPr>
        <w:t>0</w:t>
      </w:r>
      <w:r w:rsidRPr="00CF4CEF">
        <w:rPr>
          <w:rFonts w:ascii="Times New Roman" w:hAnsi="Times New Roman"/>
          <w:color w:val="000000"/>
          <w:lang w:eastAsia="sk-SK"/>
        </w:rPr>
        <w:t xml:space="preserve">.1 </w:t>
      </w:r>
      <w:r w:rsidRPr="00BA0607">
        <w:rPr>
          <w:rFonts w:ascii="Times New Roman" w:hAnsi="Times New Roman"/>
        </w:rPr>
        <w:t xml:space="preserve">Objednávateľ oboznámil </w:t>
      </w:r>
      <w:r>
        <w:rPr>
          <w:rFonts w:ascii="Times New Roman" w:hAnsi="Times New Roman"/>
        </w:rPr>
        <w:t>poskytovateľa</w:t>
      </w:r>
      <w:r w:rsidRPr="00BA0607">
        <w:rPr>
          <w:rFonts w:ascii="Times New Roman" w:hAnsi="Times New Roman"/>
        </w:rPr>
        <w:t xml:space="preserve"> o skutočnosti, že časť diela je financovaná z prostriedkov EÚ poskytovaných objednávateľovi na základe zmluvy o nenávratný finančný príspevok (ďalej len Zmluvy o NFP)</w:t>
      </w:r>
      <w:r w:rsidRPr="00BA0607">
        <w:rPr>
          <w:rFonts w:ascii="Times New Roman" w:hAnsi="Times New Roman"/>
          <w:color w:val="000000"/>
          <w:shd w:val="clear" w:color="auto" w:fill="FFFFFF"/>
        </w:rPr>
        <w:t xml:space="preserve">, bude </w:t>
      </w:r>
      <w:r>
        <w:rPr>
          <w:rFonts w:ascii="Times New Roman" w:hAnsi="Times New Roman"/>
          <w:color w:val="000000"/>
          <w:shd w:val="clear" w:color="auto" w:fill="FFFFFF"/>
        </w:rPr>
        <w:t>poskytovateľ</w:t>
      </w:r>
      <w:r w:rsidRPr="00BA0607">
        <w:rPr>
          <w:rFonts w:ascii="Times New Roman" w:hAnsi="Times New Roman"/>
          <w:color w:val="000000"/>
          <w:shd w:val="clear" w:color="auto" w:fill="FFFFFF"/>
        </w:rPr>
        <w:t xml:space="preserve"> povinný strpieť výkon kontroly/auditu/overovania súvisiacich s realizáciou predmetu plnenia kedykoľvek počas platnosti a účinnosti Zmluvy o NFP a to oprávnenými osobami v zmysle všeobecných zmluvných podmienok Zmluvy o NFP a poskytnúť týmto osobám všetku potrebnú súčinnosť. Za osoby oprávnené sa považujú: </w:t>
      </w:r>
    </w:p>
    <w:p w:rsidR="009E7887" w:rsidRPr="00BA0607" w:rsidRDefault="009E7887" w:rsidP="009E7887">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 xml:space="preserve">a) poskytovateľ nenávratného finančného príspevku a ním poverené osoby; </w:t>
      </w:r>
    </w:p>
    <w:p w:rsidR="009E7887" w:rsidRPr="00BA0607" w:rsidRDefault="009E7887" w:rsidP="009E7887">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lastRenderedPageBreak/>
        <w:t xml:space="preserve">b) najvyšší kontrolný úrad SR, príslušná Správa finančnej kontroly, Certifikačný orgán a nimi poverené osoby; </w:t>
      </w:r>
    </w:p>
    <w:p w:rsidR="009E7887" w:rsidRPr="00BA0607" w:rsidRDefault="009E7887" w:rsidP="009E7887">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 xml:space="preserve">c) orgán auditu, jeho spolupracujúce orgány a nimi poverené osoby; </w:t>
      </w:r>
    </w:p>
    <w:p w:rsidR="009E7887" w:rsidRPr="00BA0607" w:rsidRDefault="009E7887" w:rsidP="009E7887">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d) splnomocnení zástupcovia Európskej Komisie a Európskeho dvora audítorov;</w:t>
      </w:r>
    </w:p>
    <w:p w:rsidR="009E7887" w:rsidRPr="00BA0607" w:rsidRDefault="009E7887" w:rsidP="009E7887">
      <w:pPr>
        <w:spacing w:after="0"/>
        <w:ind w:left="567" w:hanging="426"/>
        <w:jc w:val="both"/>
        <w:rPr>
          <w:rFonts w:ascii="Times New Roman" w:hAnsi="Times New Roman"/>
          <w:color w:val="000000"/>
          <w:shd w:val="clear" w:color="auto" w:fill="FFFFFF"/>
        </w:rPr>
      </w:pPr>
      <w:r w:rsidRPr="00BA0607">
        <w:rPr>
          <w:rFonts w:ascii="Times New Roman" w:hAnsi="Times New Roman"/>
          <w:color w:val="000000"/>
          <w:shd w:val="clear" w:color="auto" w:fill="FFFFFF"/>
        </w:rPr>
        <w:t xml:space="preserve">e) osoby prizvané orgánmi podľa písm. a)-d) v súlade s príslušnými právnymi predpismi SR a EÚ. </w:t>
      </w:r>
    </w:p>
    <w:p w:rsidR="009E7887" w:rsidRPr="00BA0607" w:rsidRDefault="009E7887" w:rsidP="009E7887">
      <w:pPr>
        <w:autoSpaceDE w:val="0"/>
        <w:autoSpaceDN w:val="0"/>
        <w:adjustRightInd w:val="0"/>
        <w:spacing w:after="0"/>
        <w:jc w:val="both"/>
        <w:rPr>
          <w:rFonts w:ascii="Times New Roman" w:hAnsi="Times New Roman"/>
          <w:color w:val="000000"/>
          <w:lang w:eastAsia="sk-SK"/>
        </w:rPr>
      </w:pPr>
    </w:p>
    <w:p w:rsidR="009E7887" w:rsidRDefault="009E7887" w:rsidP="009E7887">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 xml:space="preserve">10.2 </w:t>
      </w:r>
      <w:r w:rsidRPr="00CF4CEF">
        <w:rPr>
          <w:rFonts w:ascii="Times New Roman" w:hAnsi="Times New Roman"/>
          <w:color w:val="000000"/>
          <w:lang w:eastAsia="sk-SK"/>
        </w:rPr>
        <w:t xml:space="preserve">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9E7887" w:rsidRPr="00CF4CEF" w:rsidRDefault="009E7887" w:rsidP="009E7887">
      <w:pPr>
        <w:autoSpaceDE w:val="0"/>
        <w:autoSpaceDN w:val="0"/>
        <w:adjustRightInd w:val="0"/>
        <w:spacing w:after="0"/>
        <w:jc w:val="both"/>
        <w:rPr>
          <w:rFonts w:ascii="Times New Roman" w:hAnsi="Times New Roman"/>
          <w:color w:val="000000"/>
          <w:lang w:eastAsia="sk-SK"/>
        </w:rPr>
      </w:pPr>
    </w:p>
    <w:p w:rsidR="009E7887" w:rsidRDefault="009E7887" w:rsidP="009E7887">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10.3</w:t>
      </w:r>
      <w:r w:rsidRPr="00CF4CEF">
        <w:rPr>
          <w:rFonts w:ascii="Times New Roman" w:hAnsi="Times New Roman"/>
          <w:color w:val="000000"/>
          <w:lang w:eastAsia="sk-SK"/>
        </w:rPr>
        <w:t xml:space="preserve">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9E7887" w:rsidRPr="00CF4CEF" w:rsidRDefault="009E7887" w:rsidP="009E7887">
      <w:pPr>
        <w:autoSpaceDE w:val="0"/>
        <w:autoSpaceDN w:val="0"/>
        <w:adjustRightInd w:val="0"/>
        <w:spacing w:after="0"/>
        <w:jc w:val="both"/>
        <w:rPr>
          <w:rFonts w:ascii="Times New Roman" w:hAnsi="Times New Roman"/>
          <w:color w:val="000000"/>
          <w:lang w:eastAsia="sk-SK"/>
        </w:rPr>
      </w:pPr>
    </w:p>
    <w:p w:rsidR="009E7887" w:rsidRDefault="009E7887" w:rsidP="009E7887">
      <w:pPr>
        <w:autoSpaceDE w:val="0"/>
        <w:autoSpaceDN w:val="0"/>
        <w:adjustRightInd w:val="0"/>
        <w:spacing w:after="0"/>
        <w:rPr>
          <w:rFonts w:ascii="Times New Roman" w:hAnsi="Times New Roman"/>
          <w:color w:val="000000"/>
          <w:lang w:eastAsia="sk-SK"/>
        </w:rPr>
      </w:pPr>
      <w:r>
        <w:rPr>
          <w:rFonts w:ascii="Times New Roman" w:hAnsi="Times New Roman"/>
          <w:color w:val="000000"/>
          <w:lang w:eastAsia="sk-SK"/>
        </w:rPr>
        <w:t>10.4</w:t>
      </w:r>
      <w:r w:rsidRPr="00CF4CEF">
        <w:rPr>
          <w:rFonts w:ascii="Times New Roman" w:hAnsi="Times New Roman"/>
          <w:color w:val="000000"/>
          <w:lang w:eastAsia="sk-SK"/>
        </w:rPr>
        <w:t xml:space="preserve"> Všetky písomné protokoly a zápisnice vyhotovované a podpisované oboma zmluvnými stranami v súlade s touto zmluvou sa zmluvné strany zaväzujú vyhotovovať aspoň vo dvoch rovnopisoch tak, aby každá zo zmluvných strán </w:t>
      </w:r>
      <w:proofErr w:type="spellStart"/>
      <w:r w:rsidRPr="00CF4CEF">
        <w:rPr>
          <w:rFonts w:ascii="Times New Roman" w:hAnsi="Times New Roman"/>
          <w:color w:val="000000"/>
          <w:lang w:eastAsia="sk-SK"/>
        </w:rPr>
        <w:t>obdržala</w:t>
      </w:r>
      <w:proofErr w:type="spellEnd"/>
      <w:r w:rsidRPr="00CF4CEF">
        <w:rPr>
          <w:rFonts w:ascii="Times New Roman" w:hAnsi="Times New Roman"/>
          <w:color w:val="000000"/>
          <w:lang w:eastAsia="sk-SK"/>
        </w:rPr>
        <w:t xml:space="preserve"> rovnaký počet exemplárov. </w:t>
      </w:r>
    </w:p>
    <w:p w:rsidR="009E7887" w:rsidRPr="00CF4CEF" w:rsidRDefault="009E7887" w:rsidP="009E7887">
      <w:pPr>
        <w:autoSpaceDE w:val="0"/>
        <w:autoSpaceDN w:val="0"/>
        <w:adjustRightInd w:val="0"/>
        <w:spacing w:after="0"/>
        <w:rPr>
          <w:rFonts w:ascii="Times New Roman" w:hAnsi="Times New Roman"/>
          <w:color w:val="000000"/>
          <w:lang w:eastAsia="sk-SK"/>
        </w:rPr>
      </w:pPr>
    </w:p>
    <w:p w:rsidR="009E7887" w:rsidRPr="00CF4CEF" w:rsidRDefault="009E7887" w:rsidP="009E7887">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w:t>
      </w:r>
      <w:r>
        <w:rPr>
          <w:rFonts w:ascii="Times New Roman" w:hAnsi="Times New Roman"/>
          <w:color w:val="000000"/>
          <w:lang w:eastAsia="sk-SK"/>
        </w:rPr>
        <w:t>0</w:t>
      </w:r>
      <w:r w:rsidRPr="00CF4CEF">
        <w:rPr>
          <w:rFonts w:ascii="Times New Roman" w:hAnsi="Times New Roman"/>
          <w:color w:val="000000"/>
          <w:lang w:eastAsia="sk-SK"/>
        </w:rPr>
        <w:t>.</w:t>
      </w:r>
      <w:r>
        <w:rPr>
          <w:rFonts w:ascii="Times New Roman" w:hAnsi="Times New Roman"/>
          <w:color w:val="000000"/>
          <w:lang w:eastAsia="sk-SK"/>
        </w:rPr>
        <w:t>5</w:t>
      </w:r>
      <w:r w:rsidRPr="00CF4CEF">
        <w:rPr>
          <w:rFonts w:ascii="Times New Roman" w:hAnsi="Times New Roman"/>
          <w:color w:val="000000"/>
          <w:lang w:eastAsia="sk-SK"/>
        </w:rPr>
        <w:t xml:space="preserve"> Neoddeliteľnými prílohami tejto zmluvy sú: </w:t>
      </w:r>
    </w:p>
    <w:p w:rsidR="009E7887" w:rsidRPr="00CF4CEF" w:rsidRDefault="009E7887" w:rsidP="009E7887">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príloha č. </w:t>
      </w:r>
      <w:r>
        <w:rPr>
          <w:rFonts w:ascii="Times New Roman" w:hAnsi="Times New Roman"/>
          <w:color w:val="000000"/>
          <w:lang w:eastAsia="sk-SK"/>
        </w:rPr>
        <w:t>1</w:t>
      </w:r>
      <w:r w:rsidRPr="00CF4CEF">
        <w:rPr>
          <w:rFonts w:ascii="Times New Roman" w:hAnsi="Times New Roman"/>
          <w:color w:val="000000"/>
          <w:lang w:eastAsia="sk-SK"/>
        </w:rPr>
        <w:t xml:space="preserve"> –</w:t>
      </w:r>
      <w:r>
        <w:rPr>
          <w:rFonts w:ascii="Times New Roman" w:hAnsi="Times New Roman"/>
          <w:color w:val="000000"/>
          <w:lang w:eastAsia="sk-SK"/>
        </w:rPr>
        <w:t xml:space="preserve"> </w:t>
      </w:r>
      <w:r w:rsidRPr="00CF4CEF">
        <w:rPr>
          <w:rFonts w:ascii="Times New Roman" w:hAnsi="Times New Roman"/>
          <w:color w:val="000000"/>
          <w:lang w:eastAsia="sk-SK"/>
        </w:rPr>
        <w:t xml:space="preserve"> ocenený Výkaz výmer/Rozpočet</w:t>
      </w:r>
      <w:r>
        <w:rPr>
          <w:rFonts w:ascii="Times New Roman" w:hAnsi="Times New Roman"/>
          <w:color w:val="000000"/>
          <w:lang w:eastAsia="sk-SK"/>
        </w:rPr>
        <w:t>;</w:t>
      </w:r>
    </w:p>
    <w:p w:rsidR="009E7887" w:rsidRDefault="009E7887" w:rsidP="009E7887">
      <w:pPr>
        <w:autoSpaceDE w:val="0"/>
        <w:autoSpaceDN w:val="0"/>
        <w:adjustRightInd w:val="0"/>
        <w:spacing w:after="0"/>
        <w:jc w:val="both"/>
        <w:rPr>
          <w:rFonts w:ascii="Times New Roman" w:hAnsi="Times New Roman"/>
        </w:rPr>
      </w:pPr>
    </w:p>
    <w:p w:rsidR="009E7887" w:rsidRDefault="009E7887" w:rsidP="009E7887">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9E7887" w:rsidRPr="00CF4CEF" w:rsidRDefault="009E7887" w:rsidP="009E7887">
      <w:pPr>
        <w:autoSpaceDE w:val="0"/>
        <w:autoSpaceDN w:val="0"/>
        <w:adjustRightInd w:val="0"/>
        <w:spacing w:after="0"/>
        <w:jc w:val="both"/>
        <w:rPr>
          <w:rFonts w:ascii="Times New Roman" w:hAnsi="Times New Roman"/>
          <w:color w:val="000000"/>
          <w:lang w:eastAsia="sk-SK"/>
        </w:rPr>
      </w:pPr>
    </w:p>
    <w:p w:rsidR="009E7887" w:rsidRDefault="009E7887" w:rsidP="009E7887">
      <w:pPr>
        <w:autoSpaceDE w:val="0"/>
        <w:autoSpaceDN w:val="0"/>
        <w:adjustRightInd w:val="0"/>
        <w:spacing w:after="0"/>
        <w:jc w:val="both"/>
        <w:rPr>
          <w:rFonts w:ascii="Times New Roman" w:hAnsi="Times New Roman"/>
          <w:color w:val="000000"/>
          <w:lang w:eastAsia="sk-SK"/>
        </w:rPr>
      </w:pPr>
      <w:r w:rsidRPr="00CF4CEF">
        <w:rPr>
          <w:rFonts w:ascii="Times New Roman" w:hAnsi="Times New Roman"/>
          <w:color w:val="000000"/>
          <w:lang w:eastAsia="sk-SK"/>
        </w:rPr>
        <w:t>1</w:t>
      </w:r>
      <w:r>
        <w:rPr>
          <w:rFonts w:ascii="Times New Roman" w:hAnsi="Times New Roman"/>
          <w:color w:val="000000"/>
          <w:lang w:eastAsia="sk-SK"/>
        </w:rPr>
        <w:t>0</w:t>
      </w:r>
      <w:r w:rsidRPr="00CF4CEF">
        <w:rPr>
          <w:rFonts w:ascii="Times New Roman" w:hAnsi="Times New Roman"/>
          <w:color w:val="000000"/>
          <w:lang w:eastAsia="sk-SK"/>
        </w:rPr>
        <w:t>.</w:t>
      </w:r>
      <w:r>
        <w:rPr>
          <w:rFonts w:ascii="Times New Roman" w:hAnsi="Times New Roman"/>
          <w:color w:val="000000"/>
          <w:lang w:eastAsia="sk-SK"/>
        </w:rPr>
        <w:t>6</w:t>
      </w:r>
      <w:r w:rsidRPr="00CF4CEF">
        <w:rPr>
          <w:rFonts w:ascii="Times New Roman" w:hAnsi="Times New Roman"/>
          <w:color w:val="000000"/>
          <w:lang w:eastAsia="sk-SK"/>
        </w:rPr>
        <w:t xml:space="preserve"> Vzťahy neupravené touto zmluvou sa riadia príslušnými ustanoveniami Obchodného zákonníka a ostatnými právnymi predpismi platnými v Slovenskej republike; rozhodným právom je právo Slovenskej republiky. </w:t>
      </w:r>
    </w:p>
    <w:p w:rsidR="009E7887" w:rsidRPr="00CF4CEF" w:rsidRDefault="009E7887" w:rsidP="009E7887">
      <w:pPr>
        <w:autoSpaceDE w:val="0"/>
        <w:autoSpaceDN w:val="0"/>
        <w:adjustRightInd w:val="0"/>
        <w:spacing w:after="0"/>
        <w:jc w:val="both"/>
        <w:rPr>
          <w:rFonts w:ascii="Times New Roman" w:hAnsi="Times New Roman"/>
          <w:color w:val="000000"/>
          <w:lang w:eastAsia="sk-SK"/>
        </w:rPr>
      </w:pPr>
    </w:p>
    <w:p w:rsidR="009E7887" w:rsidRDefault="009E7887" w:rsidP="009E7887">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10.7</w:t>
      </w:r>
      <w:r w:rsidRPr="00CF4CEF">
        <w:rPr>
          <w:rFonts w:ascii="Times New Roman" w:hAnsi="Times New Roman"/>
          <w:color w:val="000000"/>
          <w:lang w:eastAsia="sk-SK"/>
        </w:rPr>
        <w:t xml:space="preserve"> Na riešenie sporov z tejto zmluvy sú príslušné súdy Slovenskej republiky. </w:t>
      </w:r>
    </w:p>
    <w:p w:rsidR="009E7887" w:rsidRPr="00CF4CEF" w:rsidRDefault="009E7887" w:rsidP="009E7887">
      <w:pPr>
        <w:autoSpaceDE w:val="0"/>
        <w:autoSpaceDN w:val="0"/>
        <w:adjustRightInd w:val="0"/>
        <w:spacing w:after="0"/>
        <w:jc w:val="both"/>
        <w:rPr>
          <w:rFonts w:ascii="Times New Roman" w:hAnsi="Times New Roman"/>
          <w:color w:val="000000"/>
          <w:lang w:eastAsia="sk-SK"/>
        </w:rPr>
      </w:pPr>
    </w:p>
    <w:p w:rsidR="009E7887" w:rsidRDefault="009E7887" w:rsidP="009E7887">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10.8</w:t>
      </w:r>
      <w:r w:rsidRPr="00CF4CEF">
        <w:rPr>
          <w:rFonts w:ascii="Times New Roman" w:hAnsi="Times New Roman"/>
          <w:color w:val="000000"/>
          <w:lang w:eastAsia="sk-SK"/>
        </w:rPr>
        <w:t xml:space="preserve"> Táto zmluva je vypracovaná v </w:t>
      </w:r>
      <w:r>
        <w:rPr>
          <w:rFonts w:ascii="Times New Roman" w:hAnsi="Times New Roman"/>
          <w:color w:val="000000"/>
          <w:lang w:eastAsia="sk-SK"/>
        </w:rPr>
        <w:t>šiestich</w:t>
      </w:r>
      <w:r w:rsidRPr="00CF4CEF">
        <w:rPr>
          <w:rFonts w:ascii="Times New Roman" w:hAnsi="Times New Roman"/>
          <w:color w:val="000000"/>
          <w:lang w:eastAsia="sk-SK"/>
        </w:rPr>
        <w:t xml:space="preserve"> rovnopisoch, z ktorých každý má platnosť originálu. </w:t>
      </w:r>
      <w:r>
        <w:rPr>
          <w:rFonts w:ascii="Times New Roman" w:hAnsi="Times New Roman"/>
          <w:color w:val="000000"/>
          <w:shd w:val="clear" w:color="auto" w:fill="FFFFFF"/>
        </w:rPr>
        <w:t>poskytovateľ</w:t>
      </w:r>
      <w:r w:rsidRPr="00BA0607">
        <w:rPr>
          <w:rFonts w:ascii="Times New Roman" w:hAnsi="Times New Roman"/>
          <w:color w:val="000000"/>
          <w:shd w:val="clear" w:color="auto" w:fill="FFFFFF"/>
        </w:rPr>
        <w:t xml:space="preserve">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2 rovnopisy a objednávateľ </w:t>
      </w:r>
      <w:proofErr w:type="spellStart"/>
      <w:r w:rsidRPr="00CF4CEF">
        <w:rPr>
          <w:rFonts w:ascii="Times New Roman" w:hAnsi="Times New Roman"/>
          <w:color w:val="000000"/>
          <w:lang w:eastAsia="sk-SK"/>
        </w:rPr>
        <w:t>obdrží</w:t>
      </w:r>
      <w:proofErr w:type="spellEnd"/>
      <w:r w:rsidRPr="00CF4CEF">
        <w:rPr>
          <w:rFonts w:ascii="Times New Roman" w:hAnsi="Times New Roman"/>
          <w:color w:val="000000"/>
          <w:lang w:eastAsia="sk-SK"/>
        </w:rPr>
        <w:t xml:space="preserve"> </w:t>
      </w:r>
      <w:r>
        <w:rPr>
          <w:rFonts w:ascii="Times New Roman" w:hAnsi="Times New Roman"/>
          <w:color w:val="000000"/>
          <w:lang w:eastAsia="sk-SK"/>
        </w:rPr>
        <w:t>4</w:t>
      </w:r>
      <w:r w:rsidRPr="00CF4CEF">
        <w:rPr>
          <w:rFonts w:ascii="Times New Roman" w:hAnsi="Times New Roman"/>
          <w:color w:val="000000"/>
          <w:lang w:eastAsia="sk-SK"/>
        </w:rPr>
        <w:t xml:space="preserve"> rovnopisy. </w:t>
      </w:r>
    </w:p>
    <w:p w:rsidR="009E7887" w:rsidRPr="00CF4CEF" w:rsidRDefault="009E7887" w:rsidP="009E7887">
      <w:pPr>
        <w:autoSpaceDE w:val="0"/>
        <w:autoSpaceDN w:val="0"/>
        <w:adjustRightInd w:val="0"/>
        <w:spacing w:after="0"/>
        <w:jc w:val="both"/>
        <w:rPr>
          <w:rFonts w:ascii="Times New Roman" w:hAnsi="Times New Roman"/>
          <w:color w:val="000000"/>
          <w:lang w:eastAsia="sk-SK"/>
        </w:rPr>
      </w:pPr>
    </w:p>
    <w:p w:rsidR="009E7887" w:rsidRPr="00631E41" w:rsidRDefault="009E7887" w:rsidP="009E7887">
      <w:pPr>
        <w:pStyle w:val="Strednmrieka1zvraznenie21"/>
        <w:ind w:left="0"/>
        <w:jc w:val="both"/>
        <w:rPr>
          <w:rFonts w:cs="Times New Roman"/>
          <w:color w:val="auto"/>
          <w:sz w:val="22"/>
          <w:szCs w:val="22"/>
        </w:rPr>
      </w:pPr>
      <w:r w:rsidRPr="00631E41">
        <w:rPr>
          <w:rFonts w:cs="Times New Roman"/>
          <w:sz w:val="22"/>
          <w:szCs w:val="22"/>
          <w:lang w:eastAsia="sk-SK"/>
        </w:rPr>
        <w:t>1</w:t>
      </w:r>
      <w:r>
        <w:rPr>
          <w:rFonts w:cs="Times New Roman"/>
          <w:sz w:val="22"/>
          <w:szCs w:val="22"/>
          <w:lang w:eastAsia="sk-SK"/>
        </w:rPr>
        <w:t>0</w:t>
      </w:r>
      <w:r w:rsidRPr="00631E41">
        <w:rPr>
          <w:rFonts w:cs="Times New Roman"/>
          <w:sz w:val="22"/>
          <w:szCs w:val="22"/>
          <w:lang w:eastAsia="sk-SK"/>
        </w:rPr>
        <w:t xml:space="preserve">.9 </w:t>
      </w:r>
      <w:r w:rsidRPr="00631E41">
        <w:rPr>
          <w:rFonts w:cs="Times New Roman"/>
          <w:color w:val="auto"/>
          <w:sz w:val="22"/>
          <w:szCs w:val="22"/>
        </w:rPr>
        <w:t xml:space="preserve">Táto zmluva  nadobúda  </w:t>
      </w:r>
      <w:r w:rsidRPr="00631E41">
        <w:rPr>
          <w:rFonts w:cs="Times New Roman"/>
          <w:i/>
          <w:color w:val="auto"/>
          <w:sz w:val="22"/>
          <w:szCs w:val="22"/>
        </w:rPr>
        <w:t>platnosť</w:t>
      </w:r>
      <w:r w:rsidRPr="00631E41">
        <w:rPr>
          <w:rFonts w:cs="Times New Roman"/>
          <w:color w:val="auto"/>
          <w:sz w:val="22"/>
          <w:szCs w:val="22"/>
        </w:rPr>
        <w:t xml:space="preserve">  dňom  jej  podpisu  štatutárnymi zástupcami oboch Zmluvných strán a </w:t>
      </w:r>
      <w:r w:rsidRPr="00631E41">
        <w:rPr>
          <w:rFonts w:cs="Times New Roman"/>
          <w:i/>
          <w:color w:val="auto"/>
          <w:sz w:val="22"/>
          <w:szCs w:val="22"/>
        </w:rPr>
        <w:t>účinnosť</w:t>
      </w:r>
      <w:r w:rsidRPr="00631E41">
        <w:rPr>
          <w:rFonts w:cs="Times New Roman"/>
          <w:color w:val="auto"/>
          <w:sz w:val="22"/>
          <w:szCs w:val="22"/>
        </w:rPr>
        <w:t>, vzhľadom na zdroj financovania realizácie Diela, dňom nasledujúcim po dni kumulatívneho splnenia všetkých nasledovných podmienok:</w:t>
      </w:r>
      <w:r w:rsidRPr="00631E41">
        <w:rPr>
          <w:rFonts w:cs="Times New Roman"/>
          <w:sz w:val="22"/>
          <w:szCs w:val="22"/>
        </w:rPr>
        <w:t xml:space="preserve"> </w:t>
      </w:r>
    </w:p>
    <w:p w:rsidR="009E7887" w:rsidRPr="00631E41" w:rsidRDefault="009E7887" w:rsidP="009E7887">
      <w:pPr>
        <w:pStyle w:val="Odsekzoznamu"/>
        <w:widowControl w:val="0"/>
        <w:numPr>
          <w:ilvl w:val="0"/>
          <w:numId w:val="6"/>
        </w:numPr>
        <w:suppressAutoHyphens w:val="0"/>
        <w:autoSpaceDE w:val="0"/>
        <w:autoSpaceDN w:val="0"/>
        <w:adjustRightInd w:val="0"/>
        <w:spacing w:after="0" w:line="240" w:lineRule="auto"/>
        <w:ind w:left="426"/>
        <w:contextualSpacing/>
        <w:jc w:val="both"/>
        <w:rPr>
          <w:rFonts w:ascii="Times New Roman" w:eastAsia="Arial Unicode MS" w:hAnsi="Times New Roman" w:cs="Times New Roman"/>
          <w:lang w:eastAsia="en-US" w:bidi="en-US"/>
        </w:rPr>
      </w:pPr>
      <w:r w:rsidRPr="00631E41">
        <w:rPr>
          <w:rFonts w:ascii="Times New Roman" w:eastAsia="Arial Unicode MS" w:hAnsi="Times New Roman" w:cs="Times New Roman"/>
          <w:lang w:eastAsia="en-US" w:bidi="en-US"/>
        </w:rPr>
        <w:t xml:space="preserve">táto Zmluva je v súlade </w:t>
      </w:r>
      <w:r>
        <w:rPr>
          <w:rFonts w:ascii="Times New Roman" w:eastAsia="Arial Unicode MS" w:hAnsi="Times New Roman" w:cs="Times New Roman"/>
          <w:lang w:eastAsia="en-US" w:bidi="en-US"/>
        </w:rPr>
        <w:t>s platnou legislatívou SR</w:t>
      </w:r>
      <w:r w:rsidRPr="00631E41">
        <w:rPr>
          <w:rFonts w:ascii="Times New Roman" w:eastAsia="Arial Unicode MS" w:hAnsi="Times New Roman" w:cs="Times New Roman"/>
          <w:lang w:eastAsia="en-US" w:bidi="en-US"/>
        </w:rPr>
        <w:t xml:space="preserve"> zverejnená,</w:t>
      </w:r>
    </w:p>
    <w:p w:rsidR="009E7887" w:rsidRPr="00631E41" w:rsidRDefault="009E7887" w:rsidP="009E7887">
      <w:pPr>
        <w:pStyle w:val="Zkladntext"/>
        <w:numPr>
          <w:ilvl w:val="0"/>
          <w:numId w:val="6"/>
        </w:numPr>
        <w:suppressAutoHyphens w:val="0"/>
        <w:spacing w:line="276" w:lineRule="auto"/>
        <w:ind w:left="426" w:right="64"/>
        <w:rPr>
          <w:rStyle w:val="Siln"/>
          <w:rFonts w:ascii="Times New Roman" w:hAnsi="Times New Roman" w:cs="Times New Roman"/>
          <w:b w:val="0"/>
          <w:color w:val="000000"/>
          <w:szCs w:val="22"/>
        </w:rPr>
      </w:pPr>
      <w:r w:rsidRPr="00631E41">
        <w:rPr>
          <w:rFonts w:ascii="Times New Roman" w:eastAsia="Arial Unicode MS" w:hAnsi="Times New Roman" w:cs="Times New Roman"/>
          <w:szCs w:val="22"/>
          <w:lang w:eastAsia="en-US" w:bidi="en-US"/>
        </w:rPr>
        <w:t>do</w:t>
      </w:r>
      <w:r>
        <w:rPr>
          <w:rFonts w:ascii="Times New Roman" w:eastAsia="Arial Unicode MS" w:hAnsi="Times New Roman" w:cs="Times New Roman"/>
          <w:szCs w:val="22"/>
          <w:lang w:eastAsia="en-US" w:bidi="en-US"/>
        </w:rPr>
        <w:t>šlo k právoplatnému schváleniu v</w:t>
      </w:r>
      <w:r w:rsidRPr="00631E41">
        <w:rPr>
          <w:rFonts w:ascii="Times New Roman" w:eastAsia="Arial Unicode MS" w:hAnsi="Times New Roman" w:cs="Times New Roman"/>
          <w:szCs w:val="22"/>
          <w:lang w:eastAsia="en-US" w:bidi="en-US"/>
        </w:rPr>
        <w:t>erejného obstarávania v rámci jeho kontroly vykonanej Riadiacim orgánom/Sprostredkovateľským orgánom</w:t>
      </w:r>
      <w:r w:rsidRPr="00631E41">
        <w:rPr>
          <w:rStyle w:val="Siln"/>
          <w:rFonts w:ascii="Times New Roman" w:hAnsi="Times New Roman" w:cs="Times New Roman"/>
          <w:b w:val="0"/>
          <w:color w:val="000000"/>
          <w:szCs w:val="22"/>
        </w:rPr>
        <w:t>.</w:t>
      </w:r>
    </w:p>
    <w:p w:rsidR="009E7887" w:rsidRDefault="009E7887" w:rsidP="009E7887">
      <w:pPr>
        <w:autoSpaceDE w:val="0"/>
        <w:autoSpaceDN w:val="0"/>
        <w:adjustRightInd w:val="0"/>
        <w:spacing w:after="0"/>
        <w:jc w:val="both"/>
        <w:rPr>
          <w:rFonts w:ascii="Times New Roman" w:hAnsi="Times New Roman"/>
          <w:color w:val="000000"/>
          <w:lang w:eastAsia="sk-SK"/>
        </w:rPr>
      </w:pPr>
    </w:p>
    <w:p w:rsidR="009E7887" w:rsidRPr="00CF4CEF" w:rsidRDefault="009E7887" w:rsidP="009E7887">
      <w:pPr>
        <w:autoSpaceDE w:val="0"/>
        <w:autoSpaceDN w:val="0"/>
        <w:adjustRightInd w:val="0"/>
        <w:spacing w:after="0"/>
        <w:jc w:val="both"/>
        <w:rPr>
          <w:rFonts w:ascii="Times New Roman" w:hAnsi="Times New Roman"/>
          <w:color w:val="000000"/>
          <w:lang w:eastAsia="sk-SK"/>
        </w:rPr>
      </w:pPr>
      <w:r>
        <w:rPr>
          <w:rFonts w:ascii="Times New Roman" w:hAnsi="Times New Roman"/>
          <w:color w:val="000000"/>
          <w:lang w:eastAsia="sk-SK"/>
        </w:rPr>
        <w:t xml:space="preserve">10.10 </w:t>
      </w:r>
      <w:r w:rsidRPr="00CF4CEF">
        <w:rPr>
          <w:rFonts w:ascii="Times New Roman" w:hAnsi="Times New Roman"/>
          <w:color w:val="000000"/>
          <w:lang w:eastAsia="sk-SK"/>
        </w:rPr>
        <w:t xml:space="preserve">Zmluvné strany vyhlasujú, že si túto zmluvu riadne prečítali, jej obsahu porozumeli, a na znak súhlasu ju slobodne, vážne a bez nátlaku podpísali. </w:t>
      </w: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autoSpaceDE w:val="0"/>
        <w:autoSpaceDN w:val="0"/>
        <w:adjustRightInd w:val="0"/>
        <w:spacing w:after="0"/>
        <w:jc w:val="both"/>
        <w:rPr>
          <w:rFonts w:ascii="Times New Roman" w:hAnsi="Times New Roman"/>
          <w:color w:val="000000"/>
          <w:lang w:eastAsia="sk-SK"/>
        </w:rPr>
      </w:pPr>
    </w:p>
    <w:p w:rsidR="00DE085E" w:rsidRPr="00CF4CEF" w:rsidRDefault="00DE085E" w:rsidP="00B61693">
      <w:pPr>
        <w:tabs>
          <w:tab w:val="left" w:pos="5387"/>
        </w:tabs>
        <w:autoSpaceDE w:val="0"/>
        <w:autoSpaceDN w:val="0"/>
        <w:adjustRightInd w:val="0"/>
        <w:spacing w:after="0"/>
        <w:rPr>
          <w:rFonts w:ascii="Times New Roman" w:hAnsi="Times New Roman"/>
          <w:lang w:eastAsia="sk-SK"/>
        </w:rPr>
      </w:pPr>
      <w:r w:rsidRPr="00CF4CEF">
        <w:rPr>
          <w:rFonts w:ascii="Times New Roman" w:hAnsi="Times New Roman"/>
          <w:lang w:eastAsia="sk-SK"/>
        </w:rPr>
        <w:t xml:space="preserve">V .................. dňa </w:t>
      </w:r>
      <w:r w:rsidRPr="00CF4CEF">
        <w:rPr>
          <w:rFonts w:ascii="Times New Roman" w:hAnsi="Times New Roman"/>
          <w:lang w:eastAsia="sk-SK"/>
        </w:rPr>
        <w:tab/>
        <w:t xml:space="preserve">V ................ dňa </w:t>
      </w:r>
    </w:p>
    <w:p w:rsidR="00DF0DCB" w:rsidRPr="004A1A65" w:rsidRDefault="00DE085E" w:rsidP="004A1A65">
      <w:pPr>
        <w:tabs>
          <w:tab w:val="left" w:pos="2160"/>
          <w:tab w:val="left" w:pos="2880"/>
          <w:tab w:val="left" w:pos="4500"/>
          <w:tab w:val="left" w:pos="5387"/>
        </w:tabs>
        <w:spacing w:after="0"/>
        <w:rPr>
          <w:rFonts w:ascii="Times New Roman" w:hAnsi="Times New Roman"/>
          <w:b/>
        </w:rPr>
      </w:pPr>
      <w:r w:rsidRPr="00CF4CEF">
        <w:rPr>
          <w:rFonts w:ascii="Times New Roman" w:hAnsi="Times New Roman"/>
          <w:lang w:eastAsia="sk-SK"/>
        </w:rPr>
        <w:t xml:space="preserve">Za </w:t>
      </w:r>
      <w:r w:rsidR="005131FA">
        <w:rPr>
          <w:rFonts w:ascii="Times New Roman" w:hAnsi="Times New Roman"/>
          <w:lang w:eastAsia="sk-SK"/>
        </w:rPr>
        <w:t>poskytovateľa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Za objednávateľa </w:t>
      </w:r>
    </w:p>
    <w:sectPr w:rsidR="00DF0DCB" w:rsidRPr="004A1A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3.1."/>
      <w:lvlJc w:val="left"/>
      <w:pPr>
        <w:tabs>
          <w:tab w:val="num" w:pos="568"/>
        </w:tabs>
        <w:ind w:left="1000" w:hanging="432"/>
      </w:pPr>
    </w:lvl>
    <w:lvl w:ilvl="1">
      <w:start w:val="1"/>
      <w:numFmt w:val="decimal"/>
      <w:pStyle w:val="Nadpis2"/>
      <w:lvlText w:val=".%2"/>
      <w:lvlJc w:val="left"/>
      <w:pPr>
        <w:tabs>
          <w:tab w:val="num" w:pos="1144"/>
        </w:tabs>
        <w:ind w:left="1144" w:hanging="576"/>
      </w:pPr>
    </w:lvl>
    <w:lvl w:ilvl="2">
      <w:start w:val="1"/>
      <w:numFmt w:val="decimal"/>
      <w:pStyle w:val="Nadpis3"/>
      <w:lvlText w:val="...........%2.%3"/>
      <w:lvlJc w:val="left"/>
      <w:pPr>
        <w:tabs>
          <w:tab w:val="num" w:pos="1288"/>
        </w:tabs>
        <w:ind w:left="1288" w:hanging="720"/>
      </w:pPr>
    </w:lvl>
    <w:lvl w:ilvl="3">
      <w:start w:val="1"/>
      <w:numFmt w:val="decimal"/>
      <w:pStyle w:val="Nadpis4"/>
      <w:lvlText w:val="...........%2.%3.%4"/>
      <w:lvlJc w:val="left"/>
      <w:pPr>
        <w:tabs>
          <w:tab w:val="num" w:pos="1432"/>
        </w:tabs>
        <w:ind w:left="1432" w:hanging="864"/>
      </w:pPr>
    </w:lvl>
    <w:lvl w:ilvl="4">
      <w:start w:val="1"/>
      <w:numFmt w:val="decimal"/>
      <w:pStyle w:val="Nadpis5"/>
      <w:lvlText w:val="...........%2.%3.%4.%5"/>
      <w:lvlJc w:val="left"/>
      <w:pPr>
        <w:tabs>
          <w:tab w:val="num" w:pos="1576"/>
        </w:tabs>
        <w:ind w:left="1576" w:hanging="1008"/>
      </w:pPr>
    </w:lvl>
    <w:lvl w:ilvl="5">
      <w:start w:val="1"/>
      <w:numFmt w:val="decimal"/>
      <w:pStyle w:val="Nadpis6"/>
      <w:lvlText w:val="...........%2.%3.%4.%5.%6"/>
      <w:lvlJc w:val="left"/>
      <w:pPr>
        <w:tabs>
          <w:tab w:val="num" w:pos="1720"/>
        </w:tabs>
        <w:ind w:left="1720" w:hanging="1152"/>
      </w:pPr>
    </w:lvl>
    <w:lvl w:ilvl="6">
      <w:start w:val="1"/>
      <w:numFmt w:val="decimal"/>
      <w:pStyle w:val="Nadpis7"/>
      <w:lvlText w:val="...........%2.%3.%4.%5.%6.%7"/>
      <w:lvlJc w:val="left"/>
      <w:pPr>
        <w:tabs>
          <w:tab w:val="num" w:pos="1864"/>
        </w:tabs>
        <w:ind w:left="1864" w:hanging="1296"/>
      </w:pPr>
    </w:lvl>
    <w:lvl w:ilvl="7">
      <w:start w:val="1"/>
      <w:numFmt w:val="decimal"/>
      <w:pStyle w:val="Nadpis8"/>
      <w:lvlText w:val="...........%2.%3.%4.%5.%6.%7.%8"/>
      <w:lvlJc w:val="left"/>
      <w:pPr>
        <w:tabs>
          <w:tab w:val="num" w:pos="2008"/>
        </w:tabs>
        <w:ind w:left="2008" w:hanging="1440"/>
      </w:pPr>
    </w:lvl>
    <w:lvl w:ilvl="8">
      <w:start w:val="1"/>
      <w:numFmt w:val="decimal"/>
      <w:pStyle w:val="Nadpis9"/>
      <w:lvlText w:val="...........%2.%3.%4.%5.%6.%7.%8.%9"/>
      <w:lvlJc w:val="left"/>
      <w:pPr>
        <w:tabs>
          <w:tab w:val="num" w:pos="2152"/>
        </w:tabs>
        <w:ind w:left="2152" w:hanging="1584"/>
      </w:pPr>
    </w:lvl>
  </w:abstractNum>
  <w:abstractNum w:abstractNumId="1" w15:restartNumberingAfterBreak="0">
    <w:nsid w:val="01293ABA"/>
    <w:multiLevelType w:val="multilevel"/>
    <w:tmpl w:val="F984DE42"/>
    <w:lvl w:ilvl="0">
      <w:start w:val="1"/>
      <w:numFmt w:val="decimal"/>
      <w:lvlText w:val="%1."/>
      <w:lvlJc w:val="left"/>
      <w:pPr>
        <w:ind w:left="720" w:hanging="360"/>
      </w:pPr>
      <w:rPr>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B708E3"/>
    <w:multiLevelType w:val="multilevel"/>
    <w:tmpl w:val="E318B80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D47B6F"/>
    <w:multiLevelType w:val="hybridMultilevel"/>
    <w:tmpl w:val="5FC8F72A"/>
    <w:lvl w:ilvl="0" w:tplc="041B0017">
      <w:start w:val="1"/>
      <w:numFmt w:val="lowerLetter"/>
      <w:lvlText w:val="%1)"/>
      <w:lvlJc w:val="left"/>
      <w:pPr>
        <w:ind w:left="1287" w:hanging="360"/>
      </w:pPr>
      <w:rPr>
        <w:rFont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15:restartNumberingAfterBreak="0">
    <w:nsid w:val="0ABA308A"/>
    <w:multiLevelType w:val="multilevel"/>
    <w:tmpl w:val="6B40145C"/>
    <w:lvl w:ilvl="0">
      <w:start w:val="1"/>
      <w:numFmt w:val="decimal"/>
      <w:lvlText w:val="%1."/>
      <w:lvlJc w:val="left"/>
      <w:pPr>
        <w:ind w:left="720" w:hanging="360"/>
      </w:pPr>
      <w:rPr>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990FE4"/>
    <w:multiLevelType w:val="multilevel"/>
    <w:tmpl w:val="5BD8036E"/>
    <w:lvl w:ilvl="0">
      <w:start w:val="1"/>
      <w:numFmt w:val="decimal"/>
      <w:lvlText w:val="%1."/>
      <w:lvlJc w:val="left"/>
      <w:pPr>
        <w:ind w:left="720" w:hanging="360"/>
      </w:pPr>
      <w:rPr>
        <w:b/>
      </w:rPr>
    </w:lvl>
    <w:lvl w:ilvl="1">
      <w:start w:val="1"/>
      <w:numFmt w:val="decimal"/>
      <w:isLgl/>
      <w:lvlText w:val="%1.%2."/>
      <w:lvlJc w:val="left"/>
      <w:pPr>
        <w:ind w:left="120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399197E"/>
    <w:multiLevelType w:val="hybridMultilevel"/>
    <w:tmpl w:val="30883066"/>
    <w:lvl w:ilvl="0" w:tplc="2714998A">
      <w:start w:val="1"/>
      <w:numFmt w:val="decimal"/>
      <w:lvlText w:val="%1."/>
      <w:lvlJc w:val="left"/>
      <w:pPr>
        <w:ind w:left="720" w:hanging="360"/>
      </w:pPr>
      <w:rPr>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3B03B2"/>
    <w:multiLevelType w:val="hybridMultilevel"/>
    <w:tmpl w:val="F64EB888"/>
    <w:lvl w:ilvl="0" w:tplc="B0A8C982">
      <w:start w:val="1"/>
      <w:numFmt w:val="upperRoman"/>
      <w:lvlText w:val="%1."/>
      <w:lvlJc w:val="left"/>
      <w:pPr>
        <w:ind w:left="720" w:hanging="360"/>
      </w:pPr>
      <w:rPr>
        <w:rFonts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15:restartNumberingAfterBreak="0">
    <w:nsid w:val="1B8B56EB"/>
    <w:multiLevelType w:val="multilevel"/>
    <w:tmpl w:val="143A5BC4"/>
    <w:lvl w:ilvl="0">
      <w:start w:val="1"/>
      <w:numFmt w:val="decimal"/>
      <w:lvlText w:val="%1."/>
      <w:lvlJc w:val="left"/>
      <w:pPr>
        <w:ind w:left="720" w:hanging="360"/>
      </w:pPr>
      <w:rPr>
        <w:rFonts w:hint="default"/>
        <w:b/>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1912" w:hanging="72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2688" w:hanging="108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10" w15:restartNumberingAfterBreak="0">
    <w:nsid w:val="21B546E3"/>
    <w:multiLevelType w:val="multilevel"/>
    <w:tmpl w:val="794AA5A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3EC41A0"/>
    <w:multiLevelType w:val="hybridMultilevel"/>
    <w:tmpl w:val="8E26C34E"/>
    <w:lvl w:ilvl="0" w:tplc="1496089E">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4FF1090"/>
    <w:multiLevelType w:val="multilevel"/>
    <w:tmpl w:val="430A5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D378E0"/>
    <w:multiLevelType w:val="hybridMultilevel"/>
    <w:tmpl w:val="DB169546"/>
    <w:lvl w:ilvl="0" w:tplc="F766CE5C">
      <w:start w:val="1"/>
      <w:numFmt w:val="bullet"/>
      <w:lvlText w:val="-"/>
      <w:lvlJc w:val="left"/>
      <w:pPr>
        <w:ind w:left="1146" w:hanging="360"/>
      </w:pPr>
      <w:rPr>
        <w:rFonts w:ascii="Times New Roman" w:eastAsia="Times New Roman"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289A5BD4"/>
    <w:multiLevelType w:val="multilevel"/>
    <w:tmpl w:val="E318B80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9520B9"/>
    <w:multiLevelType w:val="multilevel"/>
    <w:tmpl w:val="E318B80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3706C1"/>
    <w:multiLevelType w:val="multilevel"/>
    <w:tmpl w:val="E318B8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3C4B42"/>
    <w:multiLevelType w:val="multilevel"/>
    <w:tmpl w:val="D08E7F80"/>
    <w:lvl w:ilvl="0">
      <w:start w:val="9"/>
      <w:numFmt w:val="decimal"/>
      <w:lvlText w:val="%1"/>
      <w:lvlJc w:val="left"/>
      <w:pPr>
        <w:ind w:left="360" w:hanging="360"/>
      </w:pPr>
      <w:rPr>
        <w:rFonts w:ascii="Times New Roman" w:hAnsi="Times New Roman" w:hint="default"/>
      </w:rPr>
    </w:lvl>
    <w:lvl w:ilvl="1">
      <w:start w:val="3"/>
      <w:numFmt w:val="decimal"/>
      <w:lvlText w:val="%1.%2"/>
      <w:lvlJc w:val="left"/>
      <w:pPr>
        <w:ind w:left="720" w:hanging="360"/>
      </w:pPr>
      <w:rPr>
        <w:rFonts w:ascii="Times New Roman" w:hAnsi="Times New Roman" w:hint="default"/>
      </w:rPr>
    </w:lvl>
    <w:lvl w:ilvl="2">
      <w:start w:val="1"/>
      <w:numFmt w:val="decimal"/>
      <w:lvlText w:val="%1.%2.%3"/>
      <w:lvlJc w:val="left"/>
      <w:pPr>
        <w:ind w:left="1440" w:hanging="720"/>
      </w:pPr>
      <w:rPr>
        <w:rFonts w:ascii="Times New Roman" w:hAnsi="Times New Roman" w:hint="default"/>
      </w:rPr>
    </w:lvl>
    <w:lvl w:ilvl="3">
      <w:start w:val="1"/>
      <w:numFmt w:val="decimal"/>
      <w:lvlText w:val="%1.%2.%3.%4"/>
      <w:lvlJc w:val="left"/>
      <w:pPr>
        <w:ind w:left="1800" w:hanging="720"/>
      </w:pPr>
      <w:rPr>
        <w:rFonts w:ascii="Times New Roman" w:hAnsi="Times New Roman" w:hint="default"/>
      </w:rPr>
    </w:lvl>
    <w:lvl w:ilvl="4">
      <w:start w:val="1"/>
      <w:numFmt w:val="decimal"/>
      <w:lvlText w:val="%1.%2.%3.%4.%5"/>
      <w:lvlJc w:val="left"/>
      <w:pPr>
        <w:ind w:left="2520" w:hanging="1080"/>
      </w:pPr>
      <w:rPr>
        <w:rFonts w:ascii="Times New Roman" w:hAnsi="Times New Roman" w:hint="default"/>
      </w:rPr>
    </w:lvl>
    <w:lvl w:ilvl="5">
      <w:start w:val="1"/>
      <w:numFmt w:val="decimal"/>
      <w:lvlText w:val="%1.%2.%3.%4.%5.%6"/>
      <w:lvlJc w:val="left"/>
      <w:pPr>
        <w:ind w:left="2880" w:hanging="1080"/>
      </w:pPr>
      <w:rPr>
        <w:rFonts w:ascii="Times New Roman" w:hAnsi="Times New Roman" w:hint="default"/>
      </w:rPr>
    </w:lvl>
    <w:lvl w:ilvl="6">
      <w:start w:val="1"/>
      <w:numFmt w:val="decimal"/>
      <w:lvlText w:val="%1.%2.%3.%4.%5.%6.%7"/>
      <w:lvlJc w:val="left"/>
      <w:pPr>
        <w:ind w:left="3600" w:hanging="1440"/>
      </w:pPr>
      <w:rPr>
        <w:rFonts w:ascii="Times New Roman" w:hAnsi="Times New Roman" w:hint="default"/>
      </w:rPr>
    </w:lvl>
    <w:lvl w:ilvl="7">
      <w:start w:val="1"/>
      <w:numFmt w:val="decimal"/>
      <w:lvlText w:val="%1.%2.%3.%4.%5.%6.%7.%8"/>
      <w:lvlJc w:val="left"/>
      <w:pPr>
        <w:ind w:left="3960" w:hanging="1440"/>
      </w:pPr>
      <w:rPr>
        <w:rFonts w:ascii="Times New Roman" w:hAnsi="Times New Roman" w:hint="default"/>
      </w:rPr>
    </w:lvl>
    <w:lvl w:ilvl="8">
      <w:start w:val="1"/>
      <w:numFmt w:val="decimal"/>
      <w:lvlText w:val="%1.%2.%3.%4.%5.%6.%7.%8.%9"/>
      <w:lvlJc w:val="left"/>
      <w:pPr>
        <w:ind w:left="4320" w:hanging="1440"/>
      </w:pPr>
      <w:rPr>
        <w:rFonts w:ascii="Times New Roman" w:hAnsi="Times New Roman" w:hint="default"/>
      </w:rPr>
    </w:lvl>
  </w:abstractNum>
  <w:abstractNum w:abstractNumId="18"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D7B6709"/>
    <w:multiLevelType w:val="multilevel"/>
    <w:tmpl w:val="47085F9C"/>
    <w:lvl w:ilvl="0">
      <w:start w:val="9"/>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11F7BD0"/>
    <w:multiLevelType w:val="multilevel"/>
    <w:tmpl w:val="53A09F8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5214CB3"/>
    <w:multiLevelType w:val="multilevel"/>
    <w:tmpl w:val="84F658E0"/>
    <w:lvl w:ilvl="0">
      <w:start w:val="1"/>
      <w:numFmt w:val="decimal"/>
      <w:lvlText w:val="%1."/>
      <w:lvlJc w:val="left"/>
      <w:pPr>
        <w:ind w:left="720" w:hanging="360"/>
      </w:pPr>
      <w:rPr>
        <w:b/>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C1D2B35"/>
    <w:multiLevelType w:val="multilevel"/>
    <w:tmpl w:val="AD3A3ED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4EEB5FCD"/>
    <w:multiLevelType w:val="multilevel"/>
    <w:tmpl w:val="1ED8A9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4FD3CCE"/>
    <w:multiLevelType w:val="multilevel"/>
    <w:tmpl w:val="E318B80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0A6E31"/>
    <w:multiLevelType w:val="multilevel"/>
    <w:tmpl w:val="E318B8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EDB0696"/>
    <w:multiLevelType w:val="multilevel"/>
    <w:tmpl w:val="4110729E"/>
    <w:lvl w:ilvl="0">
      <w:start w:val="1"/>
      <w:numFmt w:val="decimal"/>
      <w:lvlText w:val="%1."/>
      <w:lvlJc w:val="left"/>
      <w:pPr>
        <w:ind w:left="1146" w:hanging="360"/>
      </w:pPr>
      <w:rPr>
        <w:b/>
      </w:rPr>
    </w:lvl>
    <w:lvl w:ilvl="1">
      <w:start w:val="1"/>
      <w:numFmt w:val="upperRoman"/>
      <w:lvlText w:val="%2."/>
      <w:lvlJc w:val="left"/>
      <w:pPr>
        <w:ind w:left="1146" w:hanging="360"/>
      </w:pPr>
      <w:rPr>
        <w:rFonts w:cs="Times New Roman"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7" w15:restartNumberingAfterBreak="0">
    <w:nsid w:val="70B53079"/>
    <w:multiLevelType w:val="hybridMultilevel"/>
    <w:tmpl w:val="D0FA8B5E"/>
    <w:lvl w:ilvl="0" w:tplc="2BBC25B6">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1286765"/>
    <w:multiLevelType w:val="hybridMultilevel"/>
    <w:tmpl w:val="CF06BE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53714B5"/>
    <w:multiLevelType w:val="hybridMultilevel"/>
    <w:tmpl w:val="F240406E"/>
    <w:lvl w:ilvl="0" w:tplc="470881BA">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68B0695"/>
    <w:multiLevelType w:val="hybridMultilevel"/>
    <w:tmpl w:val="09BCCD0C"/>
    <w:lvl w:ilvl="0" w:tplc="F3128DAA">
      <w:start w:val="1"/>
      <w:numFmt w:val="decimal"/>
      <w:lvlText w:val="20.%1"/>
      <w:lvlJc w:val="left"/>
      <w:pPr>
        <w:ind w:left="720" w:hanging="360"/>
      </w:pPr>
      <w:rPr>
        <w:rFonts w:hint="default"/>
        <w:b w:val="0"/>
        <w:color w:val="auto"/>
      </w:rPr>
    </w:lvl>
    <w:lvl w:ilvl="1" w:tplc="FFFFFFFF">
      <w:start w:val="1"/>
      <w:numFmt w:val="lowerLetter"/>
      <w:lvlText w:val="%2."/>
      <w:lvlJc w:val="left"/>
      <w:pPr>
        <w:ind w:left="1440" w:hanging="360"/>
      </w:pPr>
    </w:lvl>
    <w:lvl w:ilvl="2" w:tplc="2B0E36A0">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690334E"/>
    <w:multiLevelType w:val="hybridMultilevel"/>
    <w:tmpl w:val="7B060882"/>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7782773F"/>
    <w:multiLevelType w:val="multilevel"/>
    <w:tmpl w:val="DE448040"/>
    <w:lvl w:ilvl="0">
      <w:start w:val="9"/>
      <w:numFmt w:val="decimal"/>
      <w:lvlText w:val="%1"/>
      <w:lvlJc w:val="left"/>
      <w:pPr>
        <w:ind w:left="360" w:hanging="360"/>
      </w:pPr>
      <w:rPr>
        <w:rFonts w:hint="default"/>
      </w:rPr>
    </w:lvl>
    <w:lvl w:ilvl="1">
      <w:start w:val="1"/>
      <w:numFmt w:val="lowerLetter"/>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15:restartNumberingAfterBreak="0">
    <w:nsid w:val="79713950"/>
    <w:multiLevelType w:val="multilevel"/>
    <w:tmpl w:val="BA587A20"/>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9C3741C"/>
    <w:multiLevelType w:val="multilevel"/>
    <w:tmpl w:val="4B86D7E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7B570883"/>
    <w:multiLevelType w:val="multilevel"/>
    <w:tmpl w:val="E318B80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12"/>
  </w:num>
  <w:num w:numId="4">
    <w:abstractNumId w:val="18"/>
  </w:num>
  <w:num w:numId="5">
    <w:abstractNumId w:val="8"/>
  </w:num>
  <w:num w:numId="6">
    <w:abstractNumId w:val="31"/>
  </w:num>
  <w:num w:numId="7">
    <w:abstractNumId w:val="19"/>
  </w:num>
  <w:num w:numId="8">
    <w:abstractNumId w:val="3"/>
  </w:num>
  <w:num w:numId="9">
    <w:abstractNumId w:val="23"/>
  </w:num>
  <w:num w:numId="10">
    <w:abstractNumId w:val="17"/>
  </w:num>
  <w:num w:numId="11">
    <w:abstractNumId w:val="30"/>
  </w:num>
  <w:num w:numId="12">
    <w:abstractNumId w:val="4"/>
  </w:num>
  <w:num w:numId="13">
    <w:abstractNumId w:val="34"/>
  </w:num>
  <w:num w:numId="14">
    <w:abstractNumId w:val="1"/>
  </w:num>
  <w:num w:numId="15">
    <w:abstractNumId w:val="28"/>
  </w:num>
  <w:num w:numId="16">
    <w:abstractNumId w:val="20"/>
  </w:num>
  <w:num w:numId="17">
    <w:abstractNumId w:val="6"/>
  </w:num>
  <w:num w:numId="18">
    <w:abstractNumId w:val="11"/>
  </w:num>
  <w:num w:numId="19">
    <w:abstractNumId w:val="13"/>
  </w:num>
  <w:num w:numId="20">
    <w:abstractNumId w:val="24"/>
  </w:num>
  <w:num w:numId="21">
    <w:abstractNumId w:val="2"/>
  </w:num>
  <w:num w:numId="22">
    <w:abstractNumId w:val="26"/>
  </w:num>
  <w:num w:numId="23">
    <w:abstractNumId w:val="5"/>
  </w:num>
  <w:num w:numId="24">
    <w:abstractNumId w:val="16"/>
  </w:num>
  <w:num w:numId="25">
    <w:abstractNumId w:val="29"/>
  </w:num>
  <w:num w:numId="26">
    <w:abstractNumId w:val="14"/>
  </w:num>
  <w:num w:numId="27">
    <w:abstractNumId w:val="27"/>
  </w:num>
  <w:num w:numId="28">
    <w:abstractNumId w:val="25"/>
  </w:num>
  <w:num w:numId="29">
    <w:abstractNumId w:val="35"/>
  </w:num>
  <w:num w:numId="30">
    <w:abstractNumId w:val="15"/>
  </w:num>
  <w:num w:numId="31">
    <w:abstractNumId w:val="10"/>
  </w:num>
  <w:num w:numId="32">
    <w:abstractNumId w:val="33"/>
  </w:num>
  <w:num w:numId="33">
    <w:abstractNumId w:val="22"/>
  </w:num>
  <w:num w:numId="34">
    <w:abstractNumId w:val="21"/>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085E"/>
    <w:rsid w:val="000D3E7E"/>
    <w:rsid w:val="000F4B49"/>
    <w:rsid w:val="001907C1"/>
    <w:rsid w:val="00214533"/>
    <w:rsid w:val="00224091"/>
    <w:rsid w:val="00233D96"/>
    <w:rsid w:val="002732D0"/>
    <w:rsid w:val="002D1389"/>
    <w:rsid w:val="00337CD4"/>
    <w:rsid w:val="003D694D"/>
    <w:rsid w:val="004751D6"/>
    <w:rsid w:val="00495D44"/>
    <w:rsid w:val="004A1A65"/>
    <w:rsid w:val="004B3A2C"/>
    <w:rsid w:val="004C607A"/>
    <w:rsid w:val="004F6330"/>
    <w:rsid w:val="005131FA"/>
    <w:rsid w:val="005C01BF"/>
    <w:rsid w:val="00604210"/>
    <w:rsid w:val="00631E41"/>
    <w:rsid w:val="006B0199"/>
    <w:rsid w:val="006B0955"/>
    <w:rsid w:val="007A4AEC"/>
    <w:rsid w:val="00943862"/>
    <w:rsid w:val="00943889"/>
    <w:rsid w:val="00951E08"/>
    <w:rsid w:val="00975B88"/>
    <w:rsid w:val="009823B0"/>
    <w:rsid w:val="009A760B"/>
    <w:rsid w:val="009B24AD"/>
    <w:rsid w:val="009D56F9"/>
    <w:rsid w:val="009E7887"/>
    <w:rsid w:val="00A63DF4"/>
    <w:rsid w:val="00A77584"/>
    <w:rsid w:val="00A92940"/>
    <w:rsid w:val="00B61693"/>
    <w:rsid w:val="00B67039"/>
    <w:rsid w:val="00BF7F39"/>
    <w:rsid w:val="00C34A75"/>
    <w:rsid w:val="00C93381"/>
    <w:rsid w:val="00D3115E"/>
    <w:rsid w:val="00D8645F"/>
    <w:rsid w:val="00DB2FC4"/>
    <w:rsid w:val="00DE085E"/>
    <w:rsid w:val="00EA14AA"/>
    <w:rsid w:val="00ED5478"/>
    <w:rsid w:val="00EE7504"/>
    <w:rsid w:val="00F00A81"/>
    <w:rsid w:val="00F736F4"/>
    <w:rsid w:val="00F943A5"/>
    <w:rsid w:val="00FD04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CAD95-D1E4-4962-8FEB-E36C35162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1">
    <w:name w:val="heading 1"/>
    <w:aliases w:val="section:1,1,ITT t1,PA Chapter,h1,l1,H1,kapitola,Kapitola,V_Head1,Záhlaví 1,Chapter,section,ASAPHeading 1,Celého textu,Nadpis I,TRM 12 B,TRM 16 B,1.,Kapitola1,Kapitola2,Kapitola3,Kapitola4,Kapitola5,Kapitola11,Kapitola21,Kapitola31,Kapitola41"/>
    <w:basedOn w:val="Normlny"/>
    <w:next w:val="Normlny"/>
    <w:link w:val="Nadpis1Char"/>
    <w:qFormat/>
    <w:rsid w:val="00DE085E"/>
    <w:pPr>
      <w:keepNext/>
      <w:numPr>
        <w:numId w:val="1"/>
      </w:numPr>
      <w:suppressAutoHyphens/>
      <w:autoSpaceDE w:val="0"/>
      <w:spacing w:before="120" w:after="0" w:line="240" w:lineRule="auto"/>
      <w:jc w:val="both"/>
      <w:outlineLvl w:val="0"/>
    </w:pPr>
    <w:rPr>
      <w:rFonts w:ascii="Arial Narrow" w:eastAsia="Times New Roman" w:hAnsi="Arial Narrow" w:cs="Arial Narrow"/>
      <w:b/>
      <w:bCs/>
      <w:sz w:val="28"/>
      <w:lang w:eastAsia="ar-SA"/>
    </w:rPr>
  </w:style>
  <w:style w:type="paragraph" w:styleId="Nadpis2">
    <w:name w:val="heading 2"/>
    <w:aliases w:val="section:2,Nadpis 2T,2,21,22,211,T2,h:2,h:2app,h2,Header 2,l2,h21,Header 21,l21,h22,Header 22,l22,h23,23,Header 23,l23,h24,24,Header 24,l24,h25,Header 25,l25,h26,26,Header 26,l26,h27,27,Header 27,l27,h28,28,Header 28,l28,h29,29,Header 29,l29,H2"/>
    <w:basedOn w:val="Normlny"/>
    <w:next w:val="Normlny"/>
    <w:link w:val="Nadpis2Char"/>
    <w:qFormat/>
    <w:rsid w:val="00DE085E"/>
    <w:pPr>
      <w:keepNext/>
      <w:numPr>
        <w:ilvl w:val="1"/>
        <w:numId w:val="1"/>
      </w:numPr>
      <w:tabs>
        <w:tab w:val="right" w:leader="underscore" w:pos="9072"/>
      </w:tabs>
      <w:suppressAutoHyphens/>
      <w:spacing w:after="0" w:line="240" w:lineRule="auto"/>
      <w:outlineLvl w:val="1"/>
    </w:pPr>
    <w:rPr>
      <w:rFonts w:ascii="Arial Narrow" w:eastAsia="Times New Roman" w:hAnsi="Arial Narrow" w:cs="Arial Narrow"/>
      <w:b/>
      <w:bCs/>
      <w:lang w:eastAsia="ar-SA"/>
    </w:rPr>
  </w:style>
  <w:style w:type="paragraph" w:styleId="Nadpis3">
    <w:name w:val="heading 3"/>
    <w:aliases w:val="section:3,Podkapitola 2,Podkapitola 21,Podkapitola 22,Podkapitola 23,Podkapitola 24,Podkapitola 25,Podkapitola 211,Podkapitola 221,Podkapitola 231,Podkapitola 241,Podkapitola 26,Podkapitola 212,Podkapitola 222,Podkapitola 232,Podkapitola 242,h"/>
    <w:basedOn w:val="Normlny"/>
    <w:next w:val="Normlny"/>
    <w:link w:val="Nadpis3Char"/>
    <w:qFormat/>
    <w:rsid w:val="00DE085E"/>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dpis4">
    <w:name w:val="heading 4"/>
    <w:aliases w:val="heading 4 + Indent: Left 0.5 in,l4,I4,4th level,T4,dash,d,ITT t4,PA Micro Section,4,heading,Heading 4n,H4,V_Head4,Nadpis 4T,ASAPHeading 4,Sub Sub Paragraph,Podkapitola3,Podkapitola31,Odstavec 1,Odstavec 11,Odstavec 12,Odstavec 13,Odstavec 14,¶"/>
    <w:basedOn w:val="Normlny"/>
    <w:next w:val="Normlny"/>
    <w:link w:val="Nadpis4Char"/>
    <w:qFormat/>
    <w:rsid w:val="00DE085E"/>
    <w:pPr>
      <w:keepNext/>
      <w:numPr>
        <w:ilvl w:val="3"/>
        <w:numId w:val="1"/>
      </w:numPr>
      <w:suppressAutoHyphens/>
      <w:spacing w:before="240" w:after="60" w:line="240" w:lineRule="auto"/>
      <w:outlineLvl w:val="3"/>
    </w:pPr>
    <w:rPr>
      <w:rFonts w:ascii="Arial Narrow" w:eastAsia="Times New Roman" w:hAnsi="Arial Narrow" w:cs="Arial Narrow"/>
      <w:b/>
      <w:bCs/>
      <w:sz w:val="28"/>
      <w:szCs w:val="28"/>
      <w:lang w:eastAsia="ar-SA"/>
    </w:rPr>
  </w:style>
  <w:style w:type="paragraph" w:styleId="Nadpis5">
    <w:name w:val="heading 5"/>
    <w:aliases w:val="ITT t5,PA Pico Section,Level 3 - i,Roman list,Roman list1,Roman list2,Roman list11,Roman list3,Roman list12,Roman list21,Roman list111,Head 5,H5,T5,a-head line,Sub sub sub heading,Roman list4,Roman list5,PIM 5,5,Normal Text,5 sub-bullet,sb,sb1"/>
    <w:basedOn w:val="Normlny"/>
    <w:next w:val="Normlny"/>
    <w:link w:val="Nadpis5Char"/>
    <w:qFormat/>
    <w:rsid w:val="00DE085E"/>
    <w:pPr>
      <w:numPr>
        <w:ilvl w:val="4"/>
        <w:numId w:val="1"/>
      </w:numPr>
      <w:suppressAutoHyphens/>
      <w:spacing w:before="240" w:after="60" w:line="240" w:lineRule="auto"/>
      <w:outlineLvl w:val="4"/>
    </w:pPr>
    <w:rPr>
      <w:rFonts w:ascii="Arial Narrow" w:eastAsia="Times New Roman" w:hAnsi="Arial Narrow" w:cs="Arial Narrow"/>
      <w:b/>
      <w:bCs/>
      <w:i/>
      <w:iCs/>
      <w:sz w:val="26"/>
      <w:szCs w:val="26"/>
      <w:lang w:eastAsia="ar-SA"/>
    </w:rPr>
  </w:style>
  <w:style w:type="paragraph" w:styleId="Nadpis6">
    <w:name w:val="heading 6"/>
    <w:aliases w:val="ITT t6,PA Appendix,H6"/>
    <w:basedOn w:val="Normlny"/>
    <w:next w:val="Normlny"/>
    <w:link w:val="Nadpis6Char"/>
    <w:qFormat/>
    <w:rsid w:val="00DE085E"/>
    <w:pPr>
      <w:numPr>
        <w:ilvl w:val="5"/>
        <w:numId w:val="1"/>
      </w:numPr>
      <w:suppressAutoHyphens/>
      <w:spacing w:before="240" w:after="60" w:line="240" w:lineRule="auto"/>
      <w:outlineLvl w:val="5"/>
    </w:pPr>
    <w:rPr>
      <w:rFonts w:ascii="Arial Narrow" w:eastAsia="Times New Roman" w:hAnsi="Arial Narrow" w:cs="Arial Narrow"/>
      <w:b/>
      <w:bCs/>
      <w:lang w:eastAsia="ar-SA"/>
    </w:rPr>
  </w:style>
  <w:style w:type="paragraph" w:styleId="Nadpis7">
    <w:name w:val="heading 7"/>
    <w:aliases w:val="H7,ITT t7,PA Appendix Major"/>
    <w:basedOn w:val="Normlny"/>
    <w:next w:val="Normlny"/>
    <w:link w:val="Nadpis7Char"/>
    <w:qFormat/>
    <w:rsid w:val="00DE085E"/>
    <w:pPr>
      <w:numPr>
        <w:ilvl w:val="6"/>
        <w:numId w:val="1"/>
      </w:numPr>
      <w:suppressAutoHyphens/>
      <w:spacing w:before="240" w:after="60" w:line="240" w:lineRule="auto"/>
      <w:outlineLvl w:val="6"/>
    </w:pPr>
    <w:rPr>
      <w:rFonts w:ascii="Arial Narrow" w:eastAsia="Times New Roman" w:hAnsi="Arial Narrow" w:cs="Arial Narrow"/>
      <w:lang w:eastAsia="ar-SA"/>
    </w:rPr>
  </w:style>
  <w:style w:type="paragraph" w:styleId="Nadpis8">
    <w:name w:val="heading 8"/>
    <w:aliases w:val="ITT t8,PA Appendix Minor"/>
    <w:basedOn w:val="Normlny"/>
    <w:next w:val="Normlny"/>
    <w:link w:val="Nadpis8Char"/>
    <w:qFormat/>
    <w:rsid w:val="00DE085E"/>
    <w:pPr>
      <w:numPr>
        <w:ilvl w:val="7"/>
        <w:numId w:val="1"/>
      </w:numPr>
      <w:suppressAutoHyphens/>
      <w:spacing w:before="240" w:after="60" w:line="240" w:lineRule="auto"/>
      <w:outlineLvl w:val="7"/>
    </w:pPr>
    <w:rPr>
      <w:rFonts w:ascii="Arial Narrow" w:eastAsia="Times New Roman" w:hAnsi="Arial Narrow" w:cs="Arial Narrow"/>
      <w:i/>
      <w:iCs/>
      <w:lang w:eastAsia="ar-SA"/>
    </w:rPr>
  </w:style>
  <w:style w:type="paragraph" w:styleId="Nadpis9">
    <w:name w:val="heading 9"/>
    <w:aliases w:val="H9,ITT t9"/>
    <w:basedOn w:val="Normlny"/>
    <w:next w:val="Normlny"/>
    <w:link w:val="Nadpis9Char"/>
    <w:qFormat/>
    <w:rsid w:val="00DE085E"/>
    <w:pPr>
      <w:numPr>
        <w:ilvl w:val="8"/>
        <w:numId w:val="1"/>
      </w:numPr>
      <w:suppressAutoHyphens/>
      <w:spacing w:before="240" w:after="60" w:line="240" w:lineRule="auto"/>
      <w:outlineLvl w:val="8"/>
    </w:pPr>
    <w:rPr>
      <w:rFonts w:ascii="Arial" w:eastAsia="Times New Roman" w:hAnsi="Arial" w:cs="Arial"/>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section:1 Char,1 Char,ITT t1 Char,PA Chapter Char,h1 Char,l1 Char,H1 Char,kapitola Char,Kapitola Char,V_Head1 Char,Záhlaví 1 Char,Chapter Char,section Char,ASAPHeading 1 Char,Celého textu Char,Nadpis I Char,TRM 12 B Char,TRM 16 B Char"/>
    <w:link w:val="Nadpis1"/>
    <w:rsid w:val="00DE085E"/>
    <w:rPr>
      <w:rFonts w:ascii="Arial Narrow" w:eastAsia="Times New Roman" w:hAnsi="Arial Narrow" w:cs="Arial Narrow"/>
      <w:b/>
      <w:bCs/>
      <w:sz w:val="28"/>
      <w:szCs w:val="22"/>
      <w:lang w:eastAsia="ar-SA"/>
    </w:rPr>
  </w:style>
  <w:style w:type="character" w:customStyle="1" w:styleId="Nadpis2Char">
    <w:name w:val="Nadpis 2 Char"/>
    <w:aliases w:val="section:2 Char,Nadpis 2T Char,2 Char,21 Char,22 Char,211 Char,T2 Char,h:2 Char,h:2app Char,h2 Char,Header 2 Char,l2 Char,h21 Char,Header 21 Char,l21 Char,h22 Char,Header 22 Char,l22 Char,h23 Char,23 Char,Header 23 Char,l23 Char,h24 Char"/>
    <w:link w:val="Nadpis2"/>
    <w:rsid w:val="00DE085E"/>
    <w:rPr>
      <w:rFonts w:ascii="Arial Narrow" w:eastAsia="Times New Roman" w:hAnsi="Arial Narrow" w:cs="Arial Narrow"/>
      <w:b/>
      <w:bCs/>
      <w:sz w:val="22"/>
      <w:szCs w:val="22"/>
      <w:lang w:eastAsia="ar-SA"/>
    </w:rPr>
  </w:style>
  <w:style w:type="character" w:customStyle="1" w:styleId="Nadpis3Char">
    <w:name w:val="Nadpis 3 Char"/>
    <w:aliases w:val="section:3 Char,Podkapitola 2 Char,Podkapitola 21 Char,Podkapitola 22 Char,Podkapitola 23 Char,Podkapitola 24 Char,Podkapitola 25 Char,Podkapitola 211 Char,Podkapitola 221 Char,Podkapitola 231 Char,Podkapitola 241 Char,Podkapitola 26 Char"/>
    <w:link w:val="Nadpis3"/>
    <w:rsid w:val="00DE085E"/>
    <w:rPr>
      <w:rFonts w:ascii="Arial" w:eastAsia="Times New Roman" w:hAnsi="Arial" w:cs="Arial"/>
      <w:b/>
      <w:bCs/>
      <w:sz w:val="26"/>
      <w:szCs w:val="26"/>
      <w:lang w:eastAsia="ar-SA"/>
    </w:rPr>
  </w:style>
  <w:style w:type="character" w:customStyle="1" w:styleId="Nadpis4Char">
    <w:name w:val="Nadpis 4 Char"/>
    <w:aliases w:val="heading 4 + Indent: Left 0.5 in Char,l4 Char,I4 Char,4th level Char,T4 Char,dash Char,d Char,ITT t4 Char,PA Micro Section Char,4 Char,heading Char,Heading 4n Char,H4 Char,V_Head4 Char,Nadpis 4T Char,ASAPHeading 4 Char,Podkapitola3 Char"/>
    <w:link w:val="Nadpis4"/>
    <w:rsid w:val="00DE085E"/>
    <w:rPr>
      <w:rFonts w:ascii="Arial Narrow" w:eastAsia="Times New Roman" w:hAnsi="Arial Narrow" w:cs="Arial Narrow"/>
      <w:b/>
      <w:bCs/>
      <w:sz w:val="28"/>
      <w:szCs w:val="28"/>
      <w:lang w:eastAsia="ar-SA"/>
    </w:rPr>
  </w:style>
  <w:style w:type="character" w:customStyle="1" w:styleId="Nadpis5Char">
    <w:name w:val="Nadpis 5 Char"/>
    <w:aliases w:val="ITT t5 Char,PA Pico Section Char,Level 3 - i Char,Roman list Char,Roman list1 Char,Roman list2 Char,Roman list11 Char,Roman list3 Char,Roman list12 Char,Roman list21 Char,Roman list111 Char,Head 5 Char,H5 Char,T5 Char,a-head line Char"/>
    <w:link w:val="Nadpis5"/>
    <w:rsid w:val="00DE085E"/>
    <w:rPr>
      <w:rFonts w:ascii="Arial Narrow" w:eastAsia="Times New Roman" w:hAnsi="Arial Narrow" w:cs="Arial Narrow"/>
      <w:b/>
      <w:bCs/>
      <w:i/>
      <w:iCs/>
      <w:sz w:val="26"/>
      <w:szCs w:val="26"/>
      <w:lang w:eastAsia="ar-SA"/>
    </w:rPr>
  </w:style>
  <w:style w:type="character" w:customStyle="1" w:styleId="Nadpis6Char">
    <w:name w:val="Nadpis 6 Char"/>
    <w:aliases w:val="ITT t6 Char,PA Appendix Char,H6 Char"/>
    <w:link w:val="Nadpis6"/>
    <w:rsid w:val="00DE085E"/>
    <w:rPr>
      <w:rFonts w:ascii="Arial Narrow" w:eastAsia="Times New Roman" w:hAnsi="Arial Narrow" w:cs="Arial Narrow"/>
      <w:b/>
      <w:bCs/>
      <w:sz w:val="22"/>
      <w:szCs w:val="22"/>
      <w:lang w:eastAsia="ar-SA"/>
    </w:rPr>
  </w:style>
  <w:style w:type="character" w:customStyle="1" w:styleId="Nadpis7Char">
    <w:name w:val="Nadpis 7 Char"/>
    <w:aliases w:val="H7 Char,ITT t7 Char,PA Appendix Major Char"/>
    <w:link w:val="Nadpis7"/>
    <w:rsid w:val="00DE085E"/>
    <w:rPr>
      <w:rFonts w:ascii="Arial Narrow" w:eastAsia="Times New Roman" w:hAnsi="Arial Narrow" w:cs="Arial Narrow"/>
      <w:sz w:val="22"/>
      <w:szCs w:val="22"/>
      <w:lang w:eastAsia="ar-SA"/>
    </w:rPr>
  </w:style>
  <w:style w:type="character" w:customStyle="1" w:styleId="Nadpis8Char">
    <w:name w:val="Nadpis 8 Char"/>
    <w:aliases w:val="ITT t8 Char,PA Appendix Minor Char"/>
    <w:link w:val="Nadpis8"/>
    <w:rsid w:val="00DE085E"/>
    <w:rPr>
      <w:rFonts w:ascii="Arial Narrow" w:eastAsia="Times New Roman" w:hAnsi="Arial Narrow" w:cs="Arial Narrow"/>
      <w:i/>
      <w:iCs/>
      <w:sz w:val="22"/>
      <w:szCs w:val="22"/>
      <w:lang w:eastAsia="ar-SA"/>
    </w:rPr>
  </w:style>
  <w:style w:type="character" w:customStyle="1" w:styleId="Nadpis9Char">
    <w:name w:val="Nadpis 9 Char"/>
    <w:aliases w:val="H9 Char,ITT t9 Char"/>
    <w:link w:val="Nadpis9"/>
    <w:rsid w:val="00DE085E"/>
    <w:rPr>
      <w:rFonts w:ascii="Arial" w:eastAsia="Times New Roman" w:hAnsi="Arial" w:cs="Arial"/>
      <w:sz w:val="22"/>
      <w:szCs w:val="22"/>
      <w:lang w:eastAsia="ar-SA"/>
    </w:rPr>
  </w:style>
  <w:style w:type="character" w:styleId="Siln">
    <w:name w:val="Strong"/>
    <w:uiPriority w:val="22"/>
    <w:qFormat/>
    <w:rsid w:val="00DE085E"/>
    <w:rPr>
      <w:b/>
      <w:bCs/>
    </w:rPr>
  </w:style>
  <w:style w:type="paragraph" w:styleId="Odsekzoznamu">
    <w:name w:val="List Paragraph"/>
    <w:basedOn w:val="Normlny"/>
    <w:link w:val="OdsekzoznamuChar"/>
    <w:uiPriority w:val="34"/>
    <w:qFormat/>
    <w:rsid w:val="00DE085E"/>
    <w:pPr>
      <w:suppressAutoHyphens/>
      <w:spacing w:after="200" w:line="276" w:lineRule="auto"/>
      <w:ind w:left="720"/>
    </w:pPr>
    <w:rPr>
      <w:rFonts w:eastAsia="Times New Roman" w:cs="Calibri"/>
      <w:lang w:eastAsia="ar-SA"/>
    </w:rPr>
  </w:style>
  <w:style w:type="paragraph" w:customStyle="1" w:styleId="Default">
    <w:name w:val="Default"/>
    <w:basedOn w:val="Normlny"/>
    <w:rsid w:val="00DE085E"/>
    <w:pPr>
      <w:suppressAutoHyphens/>
      <w:autoSpaceDE w:val="0"/>
      <w:spacing w:after="0" w:line="240" w:lineRule="auto"/>
    </w:pPr>
    <w:rPr>
      <w:rFonts w:cs="Calibri"/>
      <w:color w:val="000000"/>
      <w:sz w:val="24"/>
      <w:szCs w:val="24"/>
      <w:lang w:eastAsia="hi-IN" w:bidi="hi-IN"/>
    </w:rPr>
  </w:style>
  <w:style w:type="character" w:customStyle="1" w:styleId="OdsekzoznamuChar">
    <w:name w:val="Odsek zoznamu Char"/>
    <w:link w:val="Odsekzoznamu"/>
    <w:uiPriority w:val="34"/>
    <w:locked/>
    <w:rsid w:val="00DE085E"/>
    <w:rPr>
      <w:rFonts w:eastAsia="Times New Roman" w:cs="Calibri"/>
      <w:sz w:val="22"/>
      <w:szCs w:val="22"/>
      <w:lang w:eastAsia="ar-SA"/>
    </w:rPr>
  </w:style>
  <w:style w:type="paragraph" w:customStyle="1" w:styleId="Obyajntext1">
    <w:name w:val="Obyčajný text1"/>
    <w:basedOn w:val="Normlny"/>
    <w:rsid w:val="00DE085E"/>
    <w:pPr>
      <w:suppressAutoHyphens/>
      <w:spacing w:after="0" w:line="240" w:lineRule="auto"/>
    </w:pPr>
    <w:rPr>
      <w:rFonts w:ascii="Courier New" w:eastAsia="Times New Roman" w:hAnsi="Courier New" w:cs="Courier New"/>
      <w:sz w:val="20"/>
      <w:szCs w:val="20"/>
      <w:lang w:eastAsia="ar-SA"/>
    </w:rPr>
  </w:style>
  <w:style w:type="paragraph" w:customStyle="1" w:styleId="Strednmrieka1zvraznenie21">
    <w:name w:val="Stredná mriežka 1 – zvýraznenie 21"/>
    <w:basedOn w:val="Normlny"/>
    <w:qFormat/>
    <w:rsid w:val="00DE085E"/>
    <w:pPr>
      <w:widowControl w:val="0"/>
      <w:suppressAutoHyphens/>
      <w:spacing w:after="0" w:line="240" w:lineRule="auto"/>
      <w:ind w:left="720"/>
      <w:contextualSpacing/>
    </w:pPr>
    <w:rPr>
      <w:rFonts w:ascii="Times New Roman" w:eastAsia="Arial Unicode MS" w:hAnsi="Times New Roman" w:cs="Tahoma"/>
      <w:color w:val="000000"/>
      <w:sz w:val="24"/>
      <w:szCs w:val="24"/>
      <w:lang w:bidi="en-US"/>
    </w:rPr>
  </w:style>
  <w:style w:type="paragraph" w:styleId="Zkladntext">
    <w:name w:val="Body Text"/>
    <w:aliases w:val="subtitle2,Základní text"/>
    <w:basedOn w:val="Normlny"/>
    <w:link w:val="ZkladntextChar"/>
    <w:uiPriority w:val="99"/>
    <w:rsid w:val="00DE085E"/>
    <w:pPr>
      <w:suppressAutoHyphens/>
      <w:spacing w:after="0" w:line="240" w:lineRule="auto"/>
      <w:jc w:val="both"/>
    </w:pPr>
    <w:rPr>
      <w:rFonts w:ascii="Arial Narrow" w:eastAsia="Times New Roman" w:hAnsi="Arial Narrow" w:cs="Arial Narrow"/>
      <w:szCs w:val="20"/>
      <w:lang w:eastAsia="ar-SA"/>
    </w:rPr>
  </w:style>
  <w:style w:type="character" w:customStyle="1" w:styleId="ZkladntextChar">
    <w:name w:val="Základný text Char"/>
    <w:aliases w:val="subtitle2 Char,Základní text Char"/>
    <w:link w:val="Zkladntext"/>
    <w:uiPriority w:val="99"/>
    <w:rsid w:val="00DE085E"/>
    <w:rPr>
      <w:rFonts w:ascii="Arial Narrow" w:eastAsia="Times New Roman" w:hAnsi="Arial Narrow" w:cs="Arial Narrow"/>
      <w:sz w:val="22"/>
      <w:lang w:eastAsia="ar-SA"/>
    </w:rPr>
  </w:style>
  <w:style w:type="paragraph" w:styleId="Normlnywebov">
    <w:name w:val="Normal (Web)"/>
    <w:aliases w:val="Normálny (WWW)"/>
    <w:basedOn w:val="Normlny"/>
    <w:uiPriority w:val="99"/>
    <w:unhideWhenUsed/>
    <w:rsid w:val="009D56F9"/>
    <w:pPr>
      <w:spacing w:before="119" w:after="0" w:line="240" w:lineRule="auto"/>
      <w:jc w:val="both"/>
    </w:pPr>
    <w:rPr>
      <w:rFonts w:ascii="Times New Roman" w:eastAsia="Times New Roman" w:hAnsi="Times New Roman"/>
      <w:sz w:val="24"/>
      <w:szCs w:val="24"/>
      <w:lang w:eastAsia="sk-SK"/>
    </w:rPr>
  </w:style>
  <w:style w:type="paragraph" w:customStyle="1" w:styleId="sloseznamu">
    <w:name w:val="Číslo seznamu"/>
    <w:rsid w:val="00631E41"/>
    <w:pPr>
      <w:ind w:left="720"/>
    </w:pPr>
    <w:rPr>
      <w:rFonts w:ascii="Times New Roman" w:eastAsia="Times New Roman" w:hAnsi="Times New Roman"/>
      <w:snapToGrid w:val="0"/>
      <w:color w:val="000000"/>
      <w:sz w:val="24"/>
    </w:rPr>
  </w:style>
  <w:style w:type="character" w:styleId="Hypertextovprepojenie">
    <w:name w:val="Hyperlink"/>
    <w:uiPriority w:val="99"/>
    <w:rsid w:val="00EA14AA"/>
    <w:rPr>
      <w:rFonts w:ascii="Arial" w:hAnsi="Arial"/>
      <w:color w:val="00A1DE"/>
      <w:sz w:val="1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arosta@slavosovce.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3395</Words>
  <Characters>19356</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Ivanova</dc:creator>
  <cp:keywords/>
  <dc:description/>
  <cp:lastModifiedBy>Monika Ivanova</cp:lastModifiedBy>
  <cp:revision>6</cp:revision>
  <dcterms:created xsi:type="dcterms:W3CDTF">2018-06-27T14:06:00Z</dcterms:created>
  <dcterms:modified xsi:type="dcterms:W3CDTF">2018-08-17T07:01:00Z</dcterms:modified>
</cp:coreProperties>
</file>